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2A0DB3C" w14:textId="77777777" w:rsidR="00776410" w:rsidRPr="00776410" w:rsidRDefault="00776410" w:rsidP="00776410">
      <w:pPr>
        <w:spacing w:before="240" w:after="240" w:line="240" w:lineRule="auto"/>
        <w:ind w:left="-720" w:right="-720"/>
        <w:rPr>
          <w:rFonts w:ascii="Arial" w:eastAsia="Times New Roman" w:hAnsi="Arial" w:cs="Arial"/>
          <w:lang w:eastAsia="it-IT"/>
        </w:rPr>
      </w:pPr>
      <w:r w:rsidRPr="00776410">
        <w:rPr>
          <w:rFonts w:ascii="Arial" w:eastAsia="Times New Roman" w:hAnsi="Arial" w:cs="Arial"/>
          <w:color w:val="181818"/>
          <w:shd w:val="clear" w:color="auto" w:fill="FFFFFF"/>
          <w:lang w:eastAsia="it-IT"/>
        </w:rPr>
        <w:t>Politecnico di Milano</w:t>
      </w:r>
    </w:p>
    <w:p w14:paraId="10075255" w14:textId="77777777" w:rsidR="00776410" w:rsidRPr="00776410" w:rsidRDefault="00776410" w:rsidP="00776410">
      <w:pPr>
        <w:spacing w:before="240" w:after="240" w:line="240" w:lineRule="auto"/>
        <w:ind w:left="-720" w:right="-720"/>
        <w:rPr>
          <w:rFonts w:ascii="Arial" w:eastAsia="Times New Roman" w:hAnsi="Arial" w:cs="Arial"/>
          <w:lang w:eastAsia="it-IT"/>
        </w:rPr>
      </w:pPr>
      <w:r w:rsidRPr="00776410">
        <w:rPr>
          <w:rFonts w:ascii="Arial" w:eastAsia="Times New Roman" w:hAnsi="Arial" w:cs="Arial"/>
          <w:color w:val="181818"/>
          <w:shd w:val="clear" w:color="auto" w:fill="FFFFFF"/>
          <w:lang w:eastAsia="it-IT"/>
        </w:rPr>
        <w:t>Facoltà di Ingegneria Fisica</w:t>
      </w:r>
    </w:p>
    <w:p w14:paraId="03EE4FF0" w14:textId="77777777" w:rsidR="00776410" w:rsidRPr="00776410" w:rsidRDefault="00776410" w:rsidP="00776410">
      <w:pPr>
        <w:spacing w:before="240" w:after="240" w:line="240" w:lineRule="auto"/>
        <w:ind w:left="-720" w:right="-720"/>
        <w:rPr>
          <w:rFonts w:ascii="Arial" w:eastAsia="Times New Roman" w:hAnsi="Arial" w:cs="Arial"/>
          <w:lang w:eastAsia="it-IT"/>
        </w:rPr>
      </w:pPr>
      <w:r w:rsidRPr="00776410">
        <w:rPr>
          <w:rFonts w:ascii="Arial" w:eastAsia="Times New Roman" w:hAnsi="Arial" w:cs="Arial"/>
          <w:color w:val="181818"/>
          <w:shd w:val="clear" w:color="auto" w:fill="FFFFFF"/>
          <w:lang w:eastAsia="it-IT"/>
        </w:rPr>
        <w:t>Corso di Statistica - Prof. Alessandro Toigo</w:t>
      </w:r>
    </w:p>
    <w:p w14:paraId="687D617C" w14:textId="7B0E1AA5" w:rsidR="00776410" w:rsidRDefault="00776410" w:rsidP="00776410">
      <w:pPr>
        <w:spacing w:before="240" w:after="240" w:line="240" w:lineRule="auto"/>
        <w:ind w:left="-720" w:right="-720"/>
        <w:rPr>
          <w:rFonts w:ascii="Arial" w:eastAsia="Times New Roman" w:hAnsi="Arial" w:cs="Arial"/>
          <w:color w:val="181818"/>
          <w:shd w:val="clear" w:color="auto" w:fill="FFFFFF"/>
          <w:lang w:eastAsia="it-IT"/>
        </w:rPr>
      </w:pPr>
      <w:r w:rsidRPr="00776410">
        <w:rPr>
          <w:rFonts w:ascii="Arial" w:eastAsia="Times New Roman" w:hAnsi="Arial" w:cs="Arial"/>
          <w:color w:val="181818"/>
          <w:shd w:val="clear" w:color="auto" w:fill="FFFFFF"/>
          <w:lang w:eastAsia="it-IT"/>
        </w:rPr>
        <w:t>Anno accademico 2020/2021</w:t>
      </w:r>
    </w:p>
    <w:p w14:paraId="67212F97" w14:textId="458B73E5" w:rsidR="0062495F" w:rsidRPr="00776410" w:rsidRDefault="0062495F" w:rsidP="00776410">
      <w:pPr>
        <w:spacing w:before="240" w:after="240" w:line="240" w:lineRule="auto"/>
        <w:ind w:left="-720" w:right="-720"/>
        <w:rPr>
          <w:rFonts w:ascii="Arial" w:eastAsia="Times New Roman" w:hAnsi="Arial" w:cs="Arial"/>
          <w:lang w:eastAsia="it-IT"/>
        </w:rPr>
      </w:pPr>
      <w:r w:rsidRPr="0062495F">
        <w:rPr>
          <w:rFonts w:ascii="Arial" w:eastAsia="Times New Roman" w:hAnsi="Arial" w:cs="Arial"/>
          <w:color w:val="181818"/>
          <w:highlight w:val="yellow"/>
          <w:shd w:val="clear" w:color="auto" w:fill="FFFFFF"/>
          <w:lang w:eastAsia="it-IT"/>
        </w:rPr>
        <w:t>In giallo scrivo i commenti</w:t>
      </w:r>
    </w:p>
    <w:p w14:paraId="1A46B1C7" w14:textId="77777777" w:rsidR="00776410" w:rsidRPr="00776410" w:rsidRDefault="00776410" w:rsidP="00694657">
      <w:pPr>
        <w:rPr>
          <w:rFonts w:ascii="Arial" w:hAnsi="Arial" w:cs="Arial"/>
        </w:rPr>
      </w:pPr>
    </w:p>
    <w:p w14:paraId="1E0A5517" w14:textId="6E4144DA" w:rsidR="00694657" w:rsidRPr="00776410" w:rsidRDefault="00776410" w:rsidP="00776410">
      <w:pPr>
        <w:pStyle w:val="ListParagraph"/>
        <w:numPr>
          <w:ilvl w:val="0"/>
          <w:numId w:val="1"/>
        </w:numPr>
        <w:jc w:val="center"/>
        <w:rPr>
          <w:rFonts w:ascii="Arial" w:hAnsi="Arial" w:cs="Arial"/>
          <w:b/>
          <w:bCs/>
          <w:sz w:val="40"/>
          <w:szCs w:val="40"/>
        </w:rPr>
      </w:pPr>
      <w:r>
        <w:rPr>
          <w:rFonts w:ascii="Arial" w:hAnsi="Arial" w:cs="Arial"/>
          <w:b/>
          <w:bCs/>
          <w:sz w:val="40"/>
          <w:szCs w:val="40"/>
        </w:rPr>
        <w:t xml:space="preserve"> </w:t>
      </w:r>
      <w:r w:rsidR="00694657" w:rsidRPr="00776410">
        <w:rPr>
          <w:rFonts w:ascii="Arial" w:hAnsi="Arial" w:cs="Arial"/>
          <w:b/>
          <w:bCs/>
          <w:sz w:val="40"/>
          <w:szCs w:val="40"/>
        </w:rPr>
        <w:t>INTRODUZIONE</w:t>
      </w:r>
    </w:p>
    <w:p w14:paraId="6DD6FE4C" w14:textId="7182879B" w:rsidR="00694657" w:rsidRDefault="00776410" w:rsidP="00694657">
      <w:pPr>
        <w:rPr>
          <w:rFonts w:ascii="Arial" w:hAnsi="Arial" w:cs="Arial"/>
        </w:rPr>
      </w:pPr>
      <w:r w:rsidRPr="00776410">
        <w:rPr>
          <w:rFonts w:ascii="Arial" w:hAnsi="Arial" w:cs="Arial"/>
          <w:b/>
          <w:bCs/>
          <w:highlight w:val="yellow"/>
        </w:rPr>
        <w:t>Fine:</w:t>
      </w:r>
      <w:r w:rsidRPr="00776410">
        <w:rPr>
          <w:rFonts w:ascii="Arial" w:hAnsi="Arial" w:cs="Arial"/>
          <w:b/>
          <w:bCs/>
          <w:highlight w:val="yellow"/>
        </w:rPr>
        <w:t xml:space="preserve"> </w:t>
      </w:r>
      <w:r w:rsidRPr="00776410">
        <w:rPr>
          <w:rFonts w:ascii="Arial" w:hAnsi="Arial" w:cs="Arial"/>
          <w:highlight w:val="yellow"/>
        </w:rPr>
        <w:t xml:space="preserve">a cosa è volto lo studio, perché ci interessa, </w:t>
      </w:r>
      <w:proofErr w:type="spellStart"/>
      <w:r w:rsidRPr="00776410">
        <w:rPr>
          <w:rFonts w:ascii="Arial" w:hAnsi="Arial" w:cs="Arial"/>
          <w:highlight w:val="yellow"/>
        </w:rPr>
        <w:t>emotional</w:t>
      </w:r>
      <w:proofErr w:type="spellEnd"/>
      <w:r w:rsidRPr="00776410">
        <w:rPr>
          <w:rFonts w:ascii="Arial" w:hAnsi="Arial" w:cs="Arial"/>
          <w:highlight w:val="yellow"/>
        </w:rPr>
        <w:t xml:space="preserve"> </w:t>
      </w:r>
      <w:proofErr w:type="spellStart"/>
      <w:r w:rsidRPr="00776410">
        <w:rPr>
          <w:rFonts w:ascii="Arial" w:hAnsi="Arial" w:cs="Arial"/>
          <w:highlight w:val="yellow"/>
        </w:rPr>
        <w:t>shit</w:t>
      </w:r>
      <w:proofErr w:type="spellEnd"/>
    </w:p>
    <w:p w14:paraId="37992A63" w14:textId="09FBF328" w:rsidR="00776410" w:rsidRDefault="00776410" w:rsidP="00694657">
      <w:pPr>
        <w:rPr>
          <w:rFonts w:ascii="Arial" w:hAnsi="Arial" w:cs="Arial"/>
        </w:rPr>
      </w:pPr>
    </w:p>
    <w:p w14:paraId="5DCFEFA5" w14:textId="59617162" w:rsidR="00776410" w:rsidRDefault="00776410" w:rsidP="00776410">
      <w:pPr>
        <w:rPr>
          <w:rFonts w:ascii="Arial" w:hAnsi="Arial" w:cs="Arial"/>
          <w:color w:val="444444"/>
        </w:rPr>
      </w:pPr>
      <w:r w:rsidRPr="00776410">
        <w:rPr>
          <w:rFonts w:ascii="Arial" w:hAnsi="Arial" w:cs="Arial"/>
          <w:color w:val="444444"/>
        </w:rPr>
        <w:t>Viviamo in un'era d'oro di scoperta e caratterizzazione di esopianeti. Dal suo lancio nel 2009, la missione Kepler ha scoperto oltre 4000 pianeti extrasolari, consentendo studi dettagliati delle loro proprietà fisiche e orbitali. Questi includono studi empirici sulla prevalenza di pianeti di varie dimensioni e distanze orbitali. In alcuni dei sistemi di Keplero sono state determinate le composizioni dei pianeti. Altri studi includono vincoli empirici, analitici e numerici sulla formazione e l'evoluzione dei sistemi planetari.</w:t>
      </w:r>
    </w:p>
    <w:p w14:paraId="0A479F49" w14:textId="476B6BCF" w:rsidR="005E3E65" w:rsidRDefault="005E3E65" w:rsidP="00776410">
      <w:pPr>
        <w:rPr>
          <w:rFonts w:ascii="Arial" w:hAnsi="Arial" w:cs="Arial"/>
          <w:color w:val="444444"/>
        </w:rPr>
      </w:pPr>
    </w:p>
    <w:p w14:paraId="7F13BD5C" w14:textId="247C4013" w:rsidR="005E3E65" w:rsidRDefault="005E3E65" w:rsidP="00776410">
      <w:pPr>
        <w:rPr>
          <w:rFonts w:ascii="Arial" w:hAnsi="Arial" w:cs="Arial"/>
          <w:color w:val="444444"/>
        </w:rPr>
      </w:pPr>
      <w:r>
        <w:rPr>
          <w:rFonts w:ascii="Arial" w:hAnsi="Arial" w:cs="Arial"/>
          <w:color w:val="444444"/>
        </w:rPr>
        <w:t>Quel cazzo che boh non ho idea</w:t>
      </w:r>
    </w:p>
    <w:p w14:paraId="4DB2DE36" w14:textId="49D25093" w:rsidR="005E3E65" w:rsidRPr="00776410" w:rsidRDefault="005E3E65" w:rsidP="00776410">
      <w:pPr>
        <w:rPr>
          <w:rFonts w:ascii="Arial" w:hAnsi="Arial" w:cs="Arial"/>
          <w:color w:val="444444"/>
        </w:rPr>
      </w:pPr>
      <w:r w:rsidRPr="005E3E65">
        <w:rPr>
          <w:rFonts w:ascii="Arial" w:hAnsi="Arial" w:cs="Arial"/>
          <w:color w:val="444444"/>
          <w:highlight w:val="yellow"/>
        </w:rPr>
        <w:t xml:space="preserve">Su </w:t>
      </w:r>
      <w:proofErr w:type="spellStart"/>
      <w:r w:rsidRPr="005E3E65">
        <w:rPr>
          <w:rFonts w:ascii="Arial" w:hAnsi="Arial" w:cs="Arial"/>
          <w:color w:val="444444"/>
          <w:highlight w:val="yellow"/>
        </w:rPr>
        <w:t>marte</w:t>
      </w:r>
      <w:proofErr w:type="spellEnd"/>
      <w:r w:rsidRPr="005E3E65">
        <w:rPr>
          <w:rFonts w:ascii="Arial" w:hAnsi="Arial" w:cs="Arial"/>
          <w:color w:val="444444"/>
          <w:highlight w:val="yellow"/>
        </w:rPr>
        <w:t xml:space="preserve"> ci potrebbero essere le </w:t>
      </w:r>
      <w:proofErr w:type="spellStart"/>
      <w:r w:rsidRPr="005E3E65">
        <w:rPr>
          <w:rFonts w:ascii="Arial" w:hAnsi="Arial" w:cs="Arial"/>
          <w:color w:val="444444"/>
          <w:highlight w:val="yellow"/>
        </w:rPr>
        <w:t>loli</w:t>
      </w:r>
      <w:proofErr w:type="spellEnd"/>
      <w:r w:rsidRPr="005E3E65">
        <w:rPr>
          <w:rFonts w:ascii="Arial" w:hAnsi="Arial" w:cs="Arial"/>
          <w:color w:val="444444"/>
          <w:highlight w:val="yellow"/>
        </w:rPr>
        <w:t xml:space="preserve"> tanto amate da </w:t>
      </w:r>
      <w:proofErr w:type="spellStart"/>
      <w:r w:rsidRPr="005E3E65">
        <w:rPr>
          <w:rFonts w:ascii="Arial" w:hAnsi="Arial" w:cs="Arial"/>
          <w:color w:val="444444"/>
          <w:highlight w:val="yellow"/>
        </w:rPr>
        <w:t>toigo</w:t>
      </w:r>
      <w:proofErr w:type="spellEnd"/>
    </w:p>
    <w:p w14:paraId="21ABFB2F" w14:textId="77777777" w:rsidR="00776410" w:rsidRPr="00776410" w:rsidRDefault="00776410" w:rsidP="00694657">
      <w:pPr>
        <w:rPr>
          <w:rFonts w:ascii="Arial" w:hAnsi="Arial" w:cs="Arial"/>
        </w:rPr>
      </w:pPr>
    </w:p>
    <w:p w14:paraId="6BE6AA42" w14:textId="51854277" w:rsidR="00694657" w:rsidRDefault="00694657" w:rsidP="00694657">
      <w:pPr>
        <w:rPr>
          <w:rFonts w:ascii="Arial" w:hAnsi="Arial" w:cs="Arial"/>
        </w:rPr>
      </w:pPr>
    </w:p>
    <w:p w14:paraId="251C829E" w14:textId="68D14C6C" w:rsidR="00776410" w:rsidRDefault="00776410" w:rsidP="00776410">
      <w:pPr>
        <w:pStyle w:val="ListParagraph"/>
        <w:numPr>
          <w:ilvl w:val="0"/>
          <w:numId w:val="1"/>
        </w:numPr>
        <w:jc w:val="center"/>
        <w:rPr>
          <w:rFonts w:ascii="Arial" w:hAnsi="Arial" w:cs="Arial"/>
          <w:b/>
          <w:bCs/>
          <w:sz w:val="40"/>
          <w:szCs w:val="40"/>
        </w:rPr>
      </w:pPr>
      <w:r>
        <w:rPr>
          <w:rFonts w:ascii="Arial" w:hAnsi="Arial" w:cs="Arial"/>
          <w:b/>
          <w:bCs/>
          <w:sz w:val="40"/>
          <w:szCs w:val="40"/>
        </w:rPr>
        <w:t xml:space="preserve"> PRESENTAZIONE DEL CAMPIONE</w:t>
      </w:r>
    </w:p>
    <w:p w14:paraId="4A319243" w14:textId="3FA767CB" w:rsidR="00776410" w:rsidRPr="00776410" w:rsidRDefault="00776410" w:rsidP="00776410">
      <w:pPr>
        <w:rPr>
          <w:rFonts w:ascii="Arial" w:hAnsi="Arial" w:cs="Arial"/>
        </w:rPr>
      </w:pPr>
      <w:r w:rsidRPr="00776410">
        <w:rPr>
          <w:rFonts w:ascii="Arial" w:hAnsi="Arial" w:cs="Arial"/>
          <w:b/>
          <w:bCs/>
          <w:highlight w:val="yellow"/>
        </w:rPr>
        <w:t>Fine:</w:t>
      </w:r>
      <w:r w:rsidRPr="00776410">
        <w:rPr>
          <w:rFonts w:ascii="Arial" w:hAnsi="Arial" w:cs="Arial"/>
          <w:highlight w:val="yellow"/>
        </w:rPr>
        <w:t xml:space="preserve"> </w:t>
      </w:r>
      <w:r w:rsidRPr="00776410">
        <w:rPr>
          <w:rFonts w:ascii="Arial" w:hAnsi="Arial" w:cs="Arial"/>
          <w:highlight w:val="yellow"/>
        </w:rPr>
        <w:t xml:space="preserve">Contestualizzare il soggetto </w:t>
      </w:r>
      <w:proofErr w:type="spellStart"/>
      <w:r w:rsidRPr="00776410">
        <w:rPr>
          <w:rFonts w:ascii="Arial" w:hAnsi="Arial" w:cs="Arial"/>
          <w:highlight w:val="yellow"/>
        </w:rPr>
        <w:t>dell</w:t>
      </w:r>
      <w:proofErr w:type="spellEnd"/>
      <w:r w:rsidRPr="00776410">
        <w:rPr>
          <w:rFonts w:ascii="Arial" w:hAnsi="Arial" w:cs="Arial"/>
          <w:highlight w:val="yellow"/>
        </w:rPr>
        <w:t>-analisi</w:t>
      </w:r>
      <w:r w:rsidRPr="00776410">
        <w:rPr>
          <w:rFonts w:ascii="Arial" w:hAnsi="Arial" w:cs="Arial"/>
          <w:highlight w:val="yellow"/>
        </w:rPr>
        <w:t xml:space="preserve">, spiegare </w:t>
      </w:r>
      <w:r w:rsidRPr="00776410">
        <w:rPr>
          <w:rFonts w:ascii="Arial" w:hAnsi="Arial" w:cs="Arial"/>
          <w:highlight w:val="yellow"/>
        </w:rPr>
        <w:t>contenuto del dataset</w:t>
      </w:r>
      <w:r w:rsidRPr="00776410">
        <w:rPr>
          <w:rFonts w:ascii="Arial" w:hAnsi="Arial" w:cs="Arial"/>
          <w:highlight w:val="yellow"/>
        </w:rPr>
        <w:t xml:space="preserve">, eventuali </w:t>
      </w:r>
      <w:proofErr w:type="spellStart"/>
      <w:r w:rsidRPr="00776410">
        <w:rPr>
          <w:rFonts w:ascii="Arial" w:hAnsi="Arial" w:cs="Arial"/>
          <w:highlight w:val="yellow"/>
        </w:rPr>
        <w:t>bias</w:t>
      </w:r>
      <w:proofErr w:type="spellEnd"/>
      <w:r w:rsidRPr="00776410">
        <w:rPr>
          <w:rFonts w:ascii="Arial" w:hAnsi="Arial" w:cs="Arial"/>
          <w:highlight w:val="yellow"/>
        </w:rPr>
        <w:t>, come sono stati ottenuti i dati e in che modo</w:t>
      </w:r>
    </w:p>
    <w:p w14:paraId="406DAA78" w14:textId="77777777" w:rsidR="00776410" w:rsidRPr="00776410" w:rsidRDefault="00776410" w:rsidP="00776410">
      <w:pPr>
        <w:pStyle w:val="ListParagraph"/>
        <w:rPr>
          <w:rFonts w:ascii="Arial" w:hAnsi="Arial" w:cs="Arial"/>
          <w:b/>
          <w:bCs/>
          <w:sz w:val="40"/>
          <w:szCs w:val="40"/>
        </w:rPr>
      </w:pPr>
    </w:p>
    <w:p w14:paraId="69F33BC0" w14:textId="74261FDD" w:rsidR="00776410" w:rsidRPr="00776410" w:rsidRDefault="00776410" w:rsidP="00776410">
      <w:pPr>
        <w:ind w:left="360"/>
        <w:jc w:val="center"/>
        <w:rPr>
          <w:rFonts w:ascii="Arial" w:hAnsi="Arial" w:cs="Arial"/>
          <w:b/>
          <w:bCs/>
          <w:sz w:val="40"/>
          <w:szCs w:val="40"/>
        </w:rPr>
      </w:pPr>
      <w:r>
        <w:rPr>
          <w:rFonts w:ascii="Arial" w:hAnsi="Arial" w:cs="Arial"/>
          <w:b/>
          <w:bCs/>
          <w:sz w:val="40"/>
          <w:szCs w:val="40"/>
        </w:rPr>
        <w:t>3)</w:t>
      </w:r>
      <w:r w:rsidRPr="00776410">
        <w:rPr>
          <w:rFonts w:ascii="Arial" w:hAnsi="Arial" w:cs="Arial"/>
          <w:b/>
          <w:bCs/>
          <w:sz w:val="40"/>
          <w:szCs w:val="40"/>
        </w:rPr>
        <w:t xml:space="preserve"> STATISTICA DESCRITTIVA</w:t>
      </w:r>
      <w:r>
        <w:rPr>
          <w:rFonts w:ascii="Arial" w:hAnsi="Arial" w:cs="Arial"/>
          <w:b/>
          <w:bCs/>
          <w:sz w:val="40"/>
          <w:szCs w:val="40"/>
        </w:rPr>
        <w:t xml:space="preserve"> </w:t>
      </w:r>
    </w:p>
    <w:p w14:paraId="05161CD1" w14:textId="77777777" w:rsidR="00694657" w:rsidRPr="00776410" w:rsidRDefault="00694657" w:rsidP="00694657">
      <w:pPr>
        <w:rPr>
          <w:rFonts w:ascii="Arial" w:hAnsi="Arial" w:cs="Arial"/>
          <w:sz w:val="16"/>
          <w:szCs w:val="16"/>
        </w:rPr>
      </w:pPr>
    </w:p>
    <w:p w14:paraId="586B49BD" w14:textId="567556D5" w:rsidR="00776410" w:rsidRPr="00776410" w:rsidRDefault="00776410" w:rsidP="00694657">
      <w:pPr>
        <w:rPr>
          <w:rFonts w:ascii="Arial" w:hAnsi="Arial" w:cs="Arial"/>
          <w:b/>
          <w:bCs/>
          <w:sz w:val="16"/>
          <w:szCs w:val="16"/>
        </w:rPr>
      </w:pPr>
      <w:r w:rsidRPr="00776410">
        <w:rPr>
          <w:rFonts w:ascii="Arial" w:hAnsi="Arial" w:cs="Arial"/>
          <w:b/>
          <w:bCs/>
          <w:sz w:val="16"/>
          <w:szCs w:val="16"/>
        </w:rPr>
        <w:t>FRASI DA RICICLARE:</w:t>
      </w:r>
    </w:p>
    <w:p w14:paraId="3F771586" w14:textId="43DC2DCC" w:rsidR="00694657" w:rsidRPr="00776410" w:rsidRDefault="00694657" w:rsidP="00694657">
      <w:pPr>
        <w:rPr>
          <w:rFonts w:ascii="Arial" w:hAnsi="Arial" w:cs="Arial"/>
          <w:color w:val="000000" w:themeColor="text1"/>
          <w:sz w:val="16"/>
          <w:szCs w:val="16"/>
          <w:highlight w:val="yellow"/>
        </w:rPr>
      </w:pPr>
      <w:r w:rsidRPr="00776410">
        <w:rPr>
          <w:rFonts w:ascii="Arial" w:hAnsi="Arial" w:cs="Arial"/>
          <w:color w:val="000000" w:themeColor="text1"/>
          <w:sz w:val="16"/>
          <w:szCs w:val="16"/>
          <w:highlight w:val="yellow"/>
        </w:rPr>
        <w:t>Il lavoro è articolato in una prima analisi descrittiva dei dati, volta ad acquisire una visione completa del record, grazie alla quale è stato possibile scegliere quali aspetti di quest’ultimo analizzare in dettaglio. Sulla base delle evidenze osservate dalla statistica descrittiva sono state elaborate delle affermazioni circa l’ambiguità della suddivisione delle stagioni marziane e alcune loro caratteristiche. Infine, grazie alle conoscenze acquisite tramite l’analisi eseguita, è stato possibile supporre e successivamente testare, l’esistenza di leggi che descrivono l’evoluzione temporale o mettono in correlazione, i diversi parametri del Pianeta Rosso.</w:t>
      </w:r>
    </w:p>
    <w:p w14:paraId="44742717" w14:textId="21834433" w:rsidR="00694657" w:rsidRPr="00776410" w:rsidRDefault="00694657" w:rsidP="00694657">
      <w:pPr>
        <w:rPr>
          <w:rFonts w:ascii="Arial" w:hAnsi="Arial" w:cs="Arial"/>
          <w:color w:val="000000" w:themeColor="text1"/>
          <w:sz w:val="16"/>
          <w:szCs w:val="16"/>
          <w:highlight w:val="yellow"/>
        </w:rPr>
      </w:pPr>
      <w:r w:rsidRPr="00776410">
        <w:rPr>
          <w:rFonts w:ascii="Arial" w:hAnsi="Arial" w:cs="Arial"/>
          <w:color w:val="000000" w:themeColor="text1"/>
          <w:sz w:val="16"/>
          <w:szCs w:val="16"/>
          <w:highlight w:val="yellow"/>
        </w:rPr>
        <w:t>Al fine di poter lavorare opportunamente sul data-set, i parametri devono essere considerabili variabili aleatorie tra loro identicamente distribuite e indipendenti.</w:t>
      </w:r>
    </w:p>
    <w:p w14:paraId="74E0C3D9" w14:textId="4FDE62DB" w:rsidR="00694657" w:rsidRPr="00776410" w:rsidRDefault="00694657" w:rsidP="00694657">
      <w:pPr>
        <w:rPr>
          <w:rFonts w:ascii="Arial" w:hAnsi="Arial" w:cs="Arial"/>
          <w:color w:val="000000" w:themeColor="text1"/>
          <w:sz w:val="16"/>
          <w:szCs w:val="16"/>
          <w:highlight w:val="yellow"/>
        </w:rPr>
      </w:pPr>
      <w:r w:rsidRPr="00776410">
        <w:rPr>
          <w:rFonts w:ascii="Arial" w:hAnsi="Arial" w:cs="Arial"/>
          <w:color w:val="000000" w:themeColor="text1"/>
          <w:sz w:val="16"/>
          <w:szCs w:val="16"/>
          <w:highlight w:val="yellow"/>
        </w:rPr>
        <w:lastRenderedPageBreak/>
        <w:t xml:space="preserve">Per poter verificare l’ipotesi d’indipendenza è necessario studiare l’andamento degli </w:t>
      </w:r>
      <w:proofErr w:type="spellStart"/>
      <w:r w:rsidRPr="00776410">
        <w:rPr>
          <w:rFonts w:ascii="Arial" w:hAnsi="Arial" w:cs="Arial"/>
          <w:color w:val="000000" w:themeColor="text1"/>
          <w:sz w:val="16"/>
          <w:szCs w:val="16"/>
          <w:highlight w:val="yellow"/>
        </w:rPr>
        <w:t>scatterplot</w:t>
      </w:r>
      <w:proofErr w:type="spellEnd"/>
      <w:r w:rsidRPr="00776410">
        <w:rPr>
          <w:rFonts w:ascii="Arial" w:hAnsi="Arial" w:cs="Arial"/>
          <w:color w:val="000000" w:themeColor="text1"/>
          <w:sz w:val="16"/>
          <w:szCs w:val="16"/>
          <w:highlight w:val="yellow"/>
        </w:rPr>
        <w:t xml:space="preserve"> dei campioni scelti: un riscontro positivo si ottiene quando il grafico non presenta </w:t>
      </w:r>
      <w:proofErr w:type="gramStart"/>
      <w:r w:rsidRPr="00776410">
        <w:rPr>
          <w:rFonts w:ascii="Arial" w:hAnsi="Arial" w:cs="Arial"/>
          <w:color w:val="000000" w:themeColor="text1"/>
          <w:sz w:val="16"/>
          <w:szCs w:val="16"/>
          <w:highlight w:val="yellow"/>
        </w:rPr>
        <w:t>alcun trend definibile</w:t>
      </w:r>
      <w:proofErr w:type="gramEnd"/>
      <w:r w:rsidRPr="00776410">
        <w:rPr>
          <w:rFonts w:ascii="Arial" w:hAnsi="Arial" w:cs="Arial"/>
          <w:color w:val="000000" w:themeColor="text1"/>
          <w:sz w:val="16"/>
          <w:szCs w:val="16"/>
          <w:highlight w:val="yellow"/>
        </w:rPr>
        <w:t>.</w:t>
      </w:r>
    </w:p>
    <w:p w14:paraId="6ED98A99" w14:textId="6E911BA4" w:rsidR="00694657" w:rsidRPr="00776410" w:rsidRDefault="00694657" w:rsidP="00694657">
      <w:pPr>
        <w:rPr>
          <w:rFonts w:ascii="Arial" w:hAnsi="Arial" w:cs="Arial"/>
          <w:color w:val="000000" w:themeColor="text1"/>
          <w:sz w:val="16"/>
          <w:szCs w:val="16"/>
          <w:highlight w:val="yellow"/>
        </w:rPr>
      </w:pPr>
      <w:proofErr w:type="spellStart"/>
      <w:r w:rsidRPr="00776410">
        <w:rPr>
          <w:rFonts w:ascii="Arial" w:hAnsi="Arial" w:cs="Arial"/>
          <w:color w:val="000000" w:themeColor="text1"/>
          <w:sz w:val="16"/>
          <w:szCs w:val="16"/>
          <w:highlight w:val="yellow"/>
        </w:rPr>
        <w:t>Scatterplot</w:t>
      </w:r>
      <w:proofErr w:type="spellEnd"/>
      <w:r w:rsidRPr="00776410">
        <w:rPr>
          <w:rFonts w:ascii="Arial" w:hAnsi="Arial" w:cs="Arial"/>
          <w:color w:val="000000" w:themeColor="text1"/>
          <w:sz w:val="16"/>
          <w:szCs w:val="16"/>
          <w:highlight w:val="yellow"/>
        </w:rPr>
        <w:t xml:space="preserve"> come questi sono stati considerati idonei, non sono individuabili tendenze particolari, al netto al più di eventuali </w:t>
      </w:r>
      <w:proofErr w:type="spellStart"/>
      <w:r w:rsidRPr="00776410">
        <w:rPr>
          <w:rFonts w:ascii="Arial" w:hAnsi="Arial" w:cs="Arial"/>
          <w:color w:val="000000" w:themeColor="text1"/>
          <w:sz w:val="16"/>
          <w:szCs w:val="16"/>
          <w:highlight w:val="yellow"/>
        </w:rPr>
        <w:t>outliers</w:t>
      </w:r>
      <w:proofErr w:type="spellEnd"/>
      <w:r w:rsidRPr="00776410">
        <w:rPr>
          <w:rFonts w:ascii="Arial" w:hAnsi="Arial" w:cs="Arial"/>
          <w:color w:val="000000" w:themeColor="text1"/>
          <w:sz w:val="16"/>
          <w:szCs w:val="16"/>
          <w:highlight w:val="yellow"/>
        </w:rPr>
        <w:t>.</w:t>
      </w:r>
    </w:p>
    <w:p w14:paraId="65466D13" w14:textId="70D5B9B5" w:rsidR="00694657" w:rsidRPr="00776410" w:rsidRDefault="00694657" w:rsidP="00694657">
      <w:pPr>
        <w:rPr>
          <w:rFonts w:ascii="Arial" w:hAnsi="Arial" w:cs="Arial"/>
          <w:color w:val="000000" w:themeColor="text1"/>
          <w:sz w:val="16"/>
          <w:szCs w:val="16"/>
          <w:highlight w:val="yellow"/>
        </w:rPr>
      </w:pPr>
      <w:r w:rsidRPr="00776410">
        <w:rPr>
          <w:rFonts w:ascii="Arial" w:hAnsi="Arial" w:cs="Arial"/>
          <w:color w:val="000000" w:themeColor="text1"/>
          <w:sz w:val="16"/>
          <w:szCs w:val="16"/>
          <w:highlight w:val="yellow"/>
        </w:rPr>
        <w:t>Alcuni campioni tuttavia sono stati scartati, per le chiare eteroschedasticità presentate. Se ne riporta qualcuno a titolo d’esempio.</w:t>
      </w:r>
    </w:p>
    <w:p w14:paraId="1F406DD2" w14:textId="52424359" w:rsidR="00694657" w:rsidRPr="00776410" w:rsidRDefault="00694657" w:rsidP="00776410">
      <w:pPr>
        <w:pStyle w:val="Default"/>
        <w:rPr>
          <w:rFonts w:ascii="Arial" w:hAnsi="Arial" w:cs="Arial"/>
          <w:color w:val="000000" w:themeColor="text1"/>
          <w:sz w:val="16"/>
          <w:szCs w:val="16"/>
          <w:highlight w:val="yellow"/>
          <w:lang w:val="it-IT"/>
        </w:rPr>
      </w:pPr>
      <w:r w:rsidRPr="00776410">
        <w:rPr>
          <w:rFonts w:ascii="Arial" w:hAnsi="Arial" w:cs="Arial"/>
          <w:color w:val="000000" w:themeColor="text1"/>
          <w:sz w:val="16"/>
          <w:szCs w:val="16"/>
          <w:highlight w:val="yellow"/>
          <w:lang w:val="it-IT"/>
        </w:rPr>
        <w:t xml:space="preserve">Statistica descrittiva </w:t>
      </w:r>
    </w:p>
    <w:p w14:paraId="77193430" w14:textId="77777777" w:rsidR="00694657" w:rsidRPr="00776410" w:rsidRDefault="00694657" w:rsidP="00694657">
      <w:pPr>
        <w:rPr>
          <w:rFonts w:ascii="Arial" w:hAnsi="Arial" w:cs="Arial"/>
          <w:color w:val="000000" w:themeColor="text1"/>
          <w:sz w:val="16"/>
          <w:szCs w:val="16"/>
          <w:highlight w:val="yellow"/>
        </w:rPr>
      </w:pPr>
    </w:p>
    <w:p w14:paraId="1CF41AAA" w14:textId="77777777" w:rsidR="00694657" w:rsidRPr="00776410" w:rsidRDefault="00694657" w:rsidP="00694657">
      <w:pPr>
        <w:rPr>
          <w:rFonts w:ascii="Arial" w:hAnsi="Arial" w:cs="Arial"/>
          <w:color w:val="000000" w:themeColor="text1"/>
          <w:sz w:val="16"/>
          <w:szCs w:val="16"/>
          <w:highlight w:val="yellow"/>
        </w:rPr>
      </w:pPr>
      <w:r w:rsidRPr="00776410">
        <w:rPr>
          <w:rFonts w:ascii="Arial" w:hAnsi="Arial" w:cs="Arial"/>
          <w:color w:val="000000" w:themeColor="text1"/>
          <w:sz w:val="16"/>
          <w:szCs w:val="16"/>
          <w:highlight w:val="yellow"/>
        </w:rPr>
        <w:t>variabilità relativamente contenuta</w:t>
      </w:r>
    </w:p>
    <w:p w14:paraId="5BAF9DBC" w14:textId="77777777" w:rsidR="00694657" w:rsidRPr="00776410" w:rsidRDefault="00694657" w:rsidP="00694657">
      <w:pPr>
        <w:rPr>
          <w:rFonts w:ascii="Arial" w:hAnsi="Arial" w:cs="Arial"/>
          <w:color w:val="000000" w:themeColor="text1"/>
          <w:sz w:val="16"/>
          <w:szCs w:val="16"/>
          <w:highlight w:val="yellow"/>
        </w:rPr>
      </w:pPr>
      <w:r w:rsidRPr="00776410">
        <w:rPr>
          <w:rFonts w:ascii="Arial" w:hAnsi="Arial" w:cs="Arial"/>
          <w:color w:val="000000" w:themeColor="text1"/>
          <w:sz w:val="16"/>
          <w:szCs w:val="16"/>
          <w:highlight w:val="yellow"/>
        </w:rPr>
        <w:t xml:space="preserve">media e mediana vicine seppur all’interno di range </w:t>
      </w:r>
      <w:proofErr w:type="spellStart"/>
      <w:r w:rsidRPr="00776410">
        <w:rPr>
          <w:rFonts w:ascii="Arial" w:hAnsi="Arial" w:cs="Arial"/>
          <w:color w:val="000000" w:themeColor="text1"/>
          <w:sz w:val="16"/>
          <w:szCs w:val="16"/>
          <w:highlight w:val="yellow"/>
        </w:rPr>
        <w:t>interquartilici</w:t>
      </w:r>
      <w:proofErr w:type="spellEnd"/>
      <w:r w:rsidRPr="00776410">
        <w:rPr>
          <w:rFonts w:ascii="Arial" w:hAnsi="Arial" w:cs="Arial"/>
          <w:color w:val="000000" w:themeColor="text1"/>
          <w:sz w:val="16"/>
          <w:szCs w:val="16"/>
          <w:highlight w:val="yellow"/>
        </w:rPr>
        <w:t xml:space="preserve"> ridotti.</w:t>
      </w:r>
    </w:p>
    <w:p w14:paraId="7B43150D" w14:textId="77777777" w:rsidR="00694657" w:rsidRPr="00776410" w:rsidRDefault="00694657" w:rsidP="00694657">
      <w:pPr>
        <w:rPr>
          <w:rFonts w:ascii="Arial" w:hAnsi="Arial" w:cs="Arial"/>
          <w:color w:val="000000" w:themeColor="text1"/>
          <w:sz w:val="16"/>
          <w:szCs w:val="16"/>
          <w:highlight w:val="yellow"/>
        </w:rPr>
      </w:pPr>
      <w:r w:rsidRPr="00776410">
        <w:rPr>
          <w:rFonts w:ascii="Arial" w:hAnsi="Arial" w:cs="Arial"/>
          <w:color w:val="000000" w:themeColor="text1"/>
          <w:sz w:val="16"/>
          <w:szCs w:val="16"/>
          <w:highlight w:val="yellow"/>
        </w:rPr>
        <w:t xml:space="preserve">È presente una leggera tendenza </w:t>
      </w:r>
      <w:proofErr w:type="gramStart"/>
      <w:r w:rsidRPr="00776410">
        <w:rPr>
          <w:rFonts w:ascii="Arial" w:hAnsi="Arial" w:cs="Arial"/>
          <w:color w:val="000000" w:themeColor="text1"/>
          <w:sz w:val="16"/>
          <w:szCs w:val="16"/>
          <w:highlight w:val="yellow"/>
        </w:rPr>
        <w:t>ascendente ,</w:t>
      </w:r>
      <w:proofErr w:type="gramEnd"/>
      <w:r w:rsidRPr="00776410">
        <w:rPr>
          <w:rFonts w:ascii="Arial" w:hAnsi="Arial" w:cs="Arial"/>
          <w:color w:val="000000" w:themeColor="text1"/>
          <w:sz w:val="16"/>
          <w:szCs w:val="16"/>
          <w:highlight w:val="yellow"/>
        </w:rPr>
        <w:t xml:space="preserve"> </w:t>
      </w:r>
      <w:proofErr w:type="spellStart"/>
      <w:r w:rsidRPr="00776410">
        <w:rPr>
          <w:rFonts w:ascii="Arial" w:hAnsi="Arial" w:cs="Arial"/>
          <w:color w:val="000000" w:themeColor="text1"/>
          <w:sz w:val="16"/>
          <w:szCs w:val="16"/>
          <w:highlight w:val="yellow"/>
        </w:rPr>
        <w:t>outliers</w:t>
      </w:r>
      <w:proofErr w:type="spellEnd"/>
      <w:r w:rsidRPr="00776410">
        <w:rPr>
          <w:rFonts w:ascii="Arial" w:hAnsi="Arial" w:cs="Arial"/>
          <w:color w:val="000000" w:themeColor="text1"/>
          <w:sz w:val="16"/>
          <w:szCs w:val="16"/>
          <w:highlight w:val="yellow"/>
        </w:rPr>
        <w:t>;? Cosa abbiamo rimosso?</w:t>
      </w:r>
    </w:p>
    <w:p w14:paraId="217FF3CB" w14:textId="531E8B11" w:rsidR="00694657" w:rsidRPr="00776410" w:rsidRDefault="00694657" w:rsidP="00694657">
      <w:pPr>
        <w:rPr>
          <w:rFonts w:ascii="Arial" w:hAnsi="Arial" w:cs="Arial"/>
          <w:color w:val="000000" w:themeColor="text1"/>
          <w:sz w:val="16"/>
          <w:szCs w:val="16"/>
          <w:highlight w:val="yellow"/>
        </w:rPr>
      </w:pPr>
      <w:r w:rsidRPr="00776410">
        <w:rPr>
          <w:rFonts w:ascii="Arial" w:hAnsi="Arial" w:cs="Arial"/>
          <w:color w:val="000000" w:themeColor="text1"/>
          <w:sz w:val="16"/>
          <w:szCs w:val="16"/>
          <w:highlight w:val="yellow"/>
        </w:rPr>
        <w:t xml:space="preserve">variabilità con un IQR significativamente più ampio. </w:t>
      </w:r>
      <w:proofErr w:type="gramStart"/>
      <w:r w:rsidRPr="00776410">
        <w:rPr>
          <w:rFonts w:ascii="Arial" w:hAnsi="Arial" w:cs="Arial"/>
          <w:color w:val="000000" w:themeColor="text1"/>
          <w:sz w:val="16"/>
          <w:szCs w:val="16"/>
          <w:highlight w:val="yellow"/>
        </w:rPr>
        <w:t>code,?</w:t>
      </w:r>
      <w:proofErr w:type="gramEnd"/>
    </w:p>
    <w:p w14:paraId="21613FDE" w14:textId="2984B229" w:rsidR="00694657" w:rsidRPr="0062495F" w:rsidRDefault="00694657" w:rsidP="00694657">
      <w:pPr>
        <w:rPr>
          <w:rFonts w:ascii="Arial" w:hAnsi="Arial" w:cs="Arial"/>
          <w:i/>
          <w:iCs/>
          <w:color w:val="000000" w:themeColor="text1"/>
          <w:sz w:val="16"/>
          <w:szCs w:val="16"/>
        </w:rPr>
      </w:pPr>
      <w:r w:rsidRPr="00776410">
        <w:rPr>
          <w:rFonts w:ascii="Arial" w:hAnsi="Arial" w:cs="Arial"/>
          <w:i/>
          <w:iCs/>
          <w:color w:val="000000" w:themeColor="text1"/>
          <w:sz w:val="16"/>
          <w:szCs w:val="16"/>
          <w:highlight w:val="yellow"/>
        </w:rPr>
        <w:t>Questo aspetto verrà ripreso e commentato nell’ambito della statistica inferenziale.</w:t>
      </w:r>
    </w:p>
    <w:p w14:paraId="653D7A63" w14:textId="028D25A0" w:rsidR="00B42AC3" w:rsidRPr="00776410" w:rsidRDefault="00B42AC3">
      <w:pPr>
        <w:rPr>
          <w:rFonts w:ascii="Arial" w:hAnsi="Arial" w:cs="Arial"/>
        </w:rPr>
      </w:pPr>
    </w:p>
    <w:p w14:paraId="1FAA9419" w14:textId="5F2BBBB3" w:rsidR="00FE49A5" w:rsidRDefault="00B42AC3" w:rsidP="0062495F">
      <w:pPr>
        <w:autoSpaceDE w:val="0"/>
        <w:autoSpaceDN w:val="0"/>
        <w:adjustRightInd w:val="0"/>
        <w:spacing w:after="0" w:line="240" w:lineRule="auto"/>
        <w:rPr>
          <w:rFonts w:ascii="Arial" w:hAnsi="Arial" w:cs="Arial"/>
          <w:color w:val="444444"/>
        </w:rPr>
      </w:pPr>
      <w:r w:rsidRPr="00776410">
        <w:rPr>
          <w:rFonts w:ascii="Arial" w:hAnsi="Arial" w:cs="Arial"/>
          <w:color w:val="444444"/>
        </w:rPr>
        <w:t>Si vuole iniziare con un’indagine esplorativa del dataset a disposizione per dedurne i caratteri</w:t>
      </w:r>
      <w:r w:rsidR="00776410">
        <w:rPr>
          <w:rFonts w:ascii="Arial" w:hAnsi="Arial" w:cs="Arial"/>
          <w:color w:val="444444"/>
        </w:rPr>
        <w:t xml:space="preserve"> </w:t>
      </w:r>
      <w:r w:rsidRPr="00776410">
        <w:rPr>
          <w:rFonts w:ascii="Arial" w:hAnsi="Arial" w:cs="Arial"/>
          <w:color w:val="444444"/>
        </w:rPr>
        <w:t>generali e andamenti particolari. Essendo l’interesse ultimo uno studio sui prezzi, ne</w:t>
      </w:r>
      <w:r w:rsidR="00776410">
        <w:rPr>
          <w:rFonts w:ascii="Arial" w:hAnsi="Arial" w:cs="Arial"/>
          <w:color w:val="444444"/>
        </w:rPr>
        <w:t xml:space="preserve"> </w:t>
      </w:r>
      <w:r w:rsidRPr="00776410">
        <w:rPr>
          <w:rFonts w:ascii="Arial" w:hAnsi="Arial" w:cs="Arial"/>
          <w:color w:val="444444"/>
        </w:rPr>
        <w:t>analizziamo innanzitutto la distribuzione</w:t>
      </w:r>
    </w:p>
    <w:p w14:paraId="2BCC9E91" w14:textId="63EBE0AA" w:rsidR="0062495F" w:rsidRDefault="0062495F" w:rsidP="0062495F">
      <w:pPr>
        <w:autoSpaceDE w:val="0"/>
        <w:autoSpaceDN w:val="0"/>
        <w:adjustRightInd w:val="0"/>
        <w:spacing w:after="0" w:line="240" w:lineRule="auto"/>
        <w:rPr>
          <w:rFonts w:ascii="Arial" w:hAnsi="Arial" w:cs="Arial"/>
          <w:color w:val="444444"/>
        </w:rPr>
      </w:pPr>
    </w:p>
    <w:p w14:paraId="44570A34" w14:textId="5A2F33EC" w:rsidR="00984BB3" w:rsidRPr="00776410" w:rsidRDefault="00984BB3" w:rsidP="00B42AC3">
      <w:pPr>
        <w:rPr>
          <w:rFonts w:ascii="Arial" w:hAnsi="Arial" w:cs="Arial"/>
          <w:color w:val="444444"/>
        </w:rPr>
      </w:pPr>
    </w:p>
    <w:p w14:paraId="5FE7C611" w14:textId="649B1FCE" w:rsidR="00984BB3" w:rsidRDefault="00E0235C" w:rsidP="001972FF">
      <w:pPr>
        <w:jc w:val="center"/>
        <w:rPr>
          <w:rFonts w:ascii="Arial" w:hAnsi="Arial" w:cs="Arial"/>
          <w:b/>
          <w:bCs/>
          <w:color w:val="FF0000"/>
          <w:sz w:val="40"/>
          <w:szCs w:val="40"/>
        </w:rPr>
      </w:pPr>
      <w:r>
        <w:rPr>
          <w:rFonts w:ascii="Arial" w:hAnsi="Arial" w:cs="Arial"/>
          <w:b/>
          <w:bCs/>
          <w:color w:val="FF0000"/>
          <w:sz w:val="40"/>
          <w:szCs w:val="40"/>
        </w:rPr>
        <w:t xml:space="preserve">1 - </w:t>
      </w:r>
      <w:r w:rsidR="00442833" w:rsidRPr="0062495F">
        <w:rPr>
          <w:rFonts w:ascii="Arial" w:hAnsi="Arial" w:cs="Arial"/>
          <w:b/>
          <w:bCs/>
          <w:color w:val="FF0000"/>
          <w:sz w:val="40"/>
          <w:szCs w:val="40"/>
        </w:rPr>
        <w:t>COME VENGONO SCOPERTI I PIANETI</w:t>
      </w:r>
    </w:p>
    <w:p w14:paraId="2106C9DA" w14:textId="279F00A4" w:rsidR="0062495F" w:rsidRPr="0062495F" w:rsidRDefault="0062495F" w:rsidP="001972FF">
      <w:pPr>
        <w:jc w:val="center"/>
        <w:rPr>
          <w:rFonts w:ascii="Arial" w:hAnsi="Arial" w:cs="Arial"/>
          <w:b/>
          <w:bCs/>
          <w:color w:val="000000" w:themeColor="text1"/>
        </w:rPr>
      </w:pPr>
      <w:r w:rsidRPr="0062495F">
        <w:rPr>
          <w:rFonts w:ascii="Arial" w:hAnsi="Arial" w:cs="Arial"/>
          <w:b/>
          <w:bCs/>
          <w:color w:val="000000" w:themeColor="text1"/>
          <w:highlight w:val="yellow"/>
        </w:rPr>
        <w:t>I grafici sono tutti da rifare lol</w:t>
      </w:r>
    </w:p>
    <w:p w14:paraId="5E742A39" w14:textId="3CD300BE" w:rsidR="0062495F" w:rsidRPr="0062495F" w:rsidRDefault="0062495F" w:rsidP="001972FF">
      <w:pPr>
        <w:jc w:val="center"/>
        <w:rPr>
          <w:rFonts w:ascii="Arial" w:hAnsi="Arial" w:cs="Arial"/>
          <w:color w:val="000000" w:themeColor="text1"/>
        </w:rPr>
      </w:pPr>
      <w:r w:rsidRPr="0062495F">
        <w:rPr>
          <w:rFonts w:ascii="Arial" w:hAnsi="Arial" w:cs="Arial"/>
          <w:b/>
          <w:bCs/>
          <w:color w:val="000000" w:themeColor="text1"/>
          <w:highlight w:val="yellow"/>
        </w:rPr>
        <w:t>Abbiniamo i colori dei grafici della nasa ai nostri vi prego</w:t>
      </w:r>
    </w:p>
    <w:p w14:paraId="29463AE3" w14:textId="71095911" w:rsidR="00984BB3" w:rsidRPr="00776410" w:rsidRDefault="00984BB3" w:rsidP="00B42AC3">
      <w:pPr>
        <w:rPr>
          <w:rFonts w:ascii="Arial" w:hAnsi="Arial" w:cs="Arial"/>
          <w:color w:val="444444"/>
        </w:rPr>
      </w:pPr>
      <w:r w:rsidRPr="00776410">
        <w:rPr>
          <w:rFonts w:ascii="Arial" w:hAnsi="Arial" w:cs="Arial"/>
          <w:noProof/>
          <w:color w:val="444444"/>
        </w:rPr>
        <w:drawing>
          <wp:inline distT="0" distB="0" distL="0" distR="0" wp14:anchorId="4FD6E6C7" wp14:editId="11509FBF">
            <wp:extent cx="2458251" cy="1274064"/>
            <wp:effectExtent l="0" t="0" r="0" b="2540"/>
            <wp:docPr id="46" name="Graphic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extLst>
                        <a:ext uri="{96DAC541-7B7A-43D3-8B79-37D633B846F1}">
                          <asvg:svgBlip xmlns:asvg="http://schemas.microsoft.com/office/drawing/2016/SVG/main" r:embed="rId7"/>
                        </a:ext>
                      </a:extLst>
                    </a:blip>
                    <a:stretch>
                      <a:fillRect/>
                    </a:stretch>
                  </pic:blipFill>
                  <pic:spPr>
                    <a:xfrm>
                      <a:off x="0" y="0"/>
                      <a:ext cx="2468497" cy="1279374"/>
                    </a:xfrm>
                    <a:prstGeom prst="rect">
                      <a:avLst/>
                    </a:prstGeom>
                  </pic:spPr>
                </pic:pic>
              </a:graphicData>
            </a:graphic>
          </wp:inline>
        </w:drawing>
      </w:r>
      <w:r w:rsidR="0062495F" w:rsidRPr="00776410">
        <w:rPr>
          <w:rFonts w:ascii="Arial" w:hAnsi="Arial" w:cs="Arial"/>
          <w:noProof/>
          <w:color w:val="444444"/>
        </w:rPr>
        <w:drawing>
          <wp:inline distT="0" distB="0" distL="0" distR="0" wp14:anchorId="0EAAD7F1" wp14:editId="4B2AE848">
            <wp:extent cx="2457762" cy="1273810"/>
            <wp:effectExtent l="0" t="0" r="0" b="2540"/>
            <wp:docPr id="47" name="Graphic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96DAC541-7B7A-43D3-8B79-37D633B846F1}">
                          <asvg:svgBlip xmlns:asvg="http://schemas.microsoft.com/office/drawing/2016/SVG/main" r:embed="rId9"/>
                        </a:ext>
                      </a:extLst>
                    </a:blip>
                    <a:stretch>
                      <a:fillRect/>
                    </a:stretch>
                  </pic:blipFill>
                  <pic:spPr>
                    <a:xfrm>
                      <a:off x="0" y="0"/>
                      <a:ext cx="2478784" cy="1284705"/>
                    </a:xfrm>
                    <a:prstGeom prst="rect">
                      <a:avLst/>
                    </a:prstGeom>
                  </pic:spPr>
                </pic:pic>
              </a:graphicData>
            </a:graphic>
          </wp:inline>
        </w:drawing>
      </w:r>
    </w:p>
    <w:p w14:paraId="65E5FAF9" w14:textId="3AA9ED0A" w:rsidR="00984BB3" w:rsidRPr="00776410" w:rsidRDefault="00984BB3" w:rsidP="00B42AC3">
      <w:pPr>
        <w:rPr>
          <w:rFonts w:ascii="Arial" w:hAnsi="Arial" w:cs="Arial"/>
          <w:color w:val="444444"/>
        </w:rPr>
      </w:pPr>
    </w:p>
    <w:p w14:paraId="7BE90FB0" w14:textId="364EBF1A" w:rsidR="00B42AC3" w:rsidRPr="00776410" w:rsidRDefault="001972FF" w:rsidP="00B42AC3">
      <w:pPr>
        <w:rPr>
          <w:rFonts w:ascii="Arial" w:hAnsi="Arial" w:cs="Arial"/>
        </w:rPr>
      </w:pPr>
      <w:r w:rsidRPr="00776410">
        <w:rPr>
          <w:rFonts w:ascii="Arial" w:hAnsi="Arial" w:cs="Arial"/>
          <w:noProof/>
          <w:color w:val="444444"/>
        </w:rPr>
        <w:drawing>
          <wp:inline distT="0" distB="0" distL="0" distR="0" wp14:anchorId="272CD928" wp14:editId="67FC26A1">
            <wp:extent cx="2575406" cy="1717792"/>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598083" cy="1732918"/>
                    </a:xfrm>
                    <a:prstGeom prst="rect">
                      <a:avLst/>
                    </a:prstGeom>
                    <a:noFill/>
                    <a:ln>
                      <a:noFill/>
                    </a:ln>
                  </pic:spPr>
                </pic:pic>
              </a:graphicData>
            </a:graphic>
          </wp:inline>
        </w:drawing>
      </w:r>
      <w:r w:rsidR="0062495F">
        <w:rPr>
          <w:noProof/>
        </w:rPr>
        <w:drawing>
          <wp:inline distT="0" distB="0" distL="0" distR="0" wp14:anchorId="06061BB2" wp14:editId="5EE480FF">
            <wp:extent cx="2330666" cy="1772375"/>
            <wp:effectExtent l="0" t="0" r="0" b="0"/>
            <wp:docPr id="1" name="Picture 1"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histogram&#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335091" cy="1775740"/>
                    </a:xfrm>
                    <a:prstGeom prst="rect">
                      <a:avLst/>
                    </a:prstGeom>
                    <a:noFill/>
                    <a:ln>
                      <a:noFill/>
                    </a:ln>
                  </pic:spPr>
                </pic:pic>
              </a:graphicData>
            </a:graphic>
          </wp:inline>
        </w:drawing>
      </w:r>
    </w:p>
    <w:p w14:paraId="1C12218B" w14:textId="476E8867" w:rsidR="00404BF2" w:rsidRDefault="00404BF2">
      <w:pPr>
        <w:rPr>
          <w:rFonts w:ascii="Arial" w:hAnsi="Arial" w:cs="Arial"/>
        </w:rPr>
      </w:pPr>
    </w:p>
    <w:p w14:paraId="7673B6F3" w14:textId="503E78D2" w:rsidR="0062495F" w:rsidRDefault="0062495F">
      <w:pPr>
        <w:rPr>
          <w:rFonts w:ascii="Arial" w:hAnsi="Arial" w:cs="Arial"/>
        </w:rPr>
      </w:pPr>
    </w:p>
    <w:p w14:paraId="07ADE38A" w14:textId="34FED10B" w:rsidR="0062495F" w:rsidRDefault="0062495F">
      <w:pPr>
        <w:rPr>
          <w:rFonts w:ascii="Arial" w:hAnsi="Arial" w:cs="Arial"/>
        </w:rPr>
      </w:pPr>
    </w:p>
    <w:p w14:paraId="2EA65768" w14:textId="3E740467" w:rsidR="0062495F" w:rsidRDefault="0062495F">
      <w:pPr>
        <w:rPr>
          <w:rFonts w:ascii="Arial" w:hAnsi="Arial" w:cs="Arial"/>
        </w:rPr>
      </w:pPr>
    </w:p>
    <w:p w14:paraId="03D9B22C" w14:textId="77777777" w:rsidR="0062495F" w:rsidRPr="00776410" w:rsidRDefault="0062495F">
      <w:pPr>
        <w:rPr>
          <w:rFonts w:ascii="Arial" w:hAnsi="Arial" w:cs="Arial"/>
        </w:rPr>
      </w:pPr>
    </w:p>
    <w:p w14:paraId="5EB54A0B" w14:textId="5194F1CA" w:rsidR="0062495F" w:rsidRPr="0062495F" w:rsidRDefault="001972FF" w:rsidP="0062495F">
      <w:pPr>
        <w:jc w:val="center"/>
        <w:rPr>
          <w:rFonts w:ascii="Arial" w:hAnsi="Arial" w:cs="Arial"/>
          <w:b/>
          <w:bCs/>
          <w:color w:val="444444"/>
        </w:rPr>
      </w:pPr>
      <w:r w:rsidRPr="0062495F">
        <w:rPr>
          <w:rFonts w:ascii="Arial" w:hAnsi="Arial" w:cs="Arial"/>
          <w:b/>
          <w:bCs/>
          <w:color w:val="444444"/>
        </w:rPr>
        <w:t>TRANSIT</w:t>
      </w:r>
    </w:p>
    <w:p w14:paraId="6272F249" w14:textId="5E3D8AC2" w:rsidR="0062495F" w:rsidRPr="0062495F" w:rsidRDefault="0062495F" w:rsidP="00E0235C">
      <w:pPr>
        <w:jc w:val="center"/>
        <w:rPr>
          <w:noProof/>
        </w:rPr>
      </w:pPr>
      <w:r>
        <w:rPr>
          <w:noProof/>
        </w:rPr>
        <w:drawing>
          <wp:inline distT="0" distB="0" distL="0" distR="0" wp14:anchorId="52502D07" wp14:editId="530D7C83">
            <wp:extent cx="3684905" cy="2722880"/>
            <wp:effectExtent l="0" t="0" r="0" b="1270"/>
            <wp:docPr id="2" name="Picture 2"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10;"/>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684905" cy="2722880"/>
                    </a:xfrm>
                    <a:prstGeom prst="rect">
                      <a:avLst/>
                    </a:prstGeom>
                    <a:noFill/>
                    <a:ln>
                      <a:noFill/>
                    </a:ln>
                  </pic:spPr>
                </pic:pic>
              </a:graphicData>
            </a:graphic>
          </wp:inline>
        </w:drawing>
      </w:r>
    </w:p>
    <w:p w14:paraId="1CD88F0C" w14:textId="2E2A7D82" w:rsidR="001972FF" w:rsidRPr="00776410" w:rsidRDefault="001972FF" w:rsidP="001972FF">
      <w:pPr>
        <w:rPr>
          <w:rFonts w:ascii="Arial" w:hAnsi="Arial" w:cs="Arial"/>
          <w:color w:val="444444"/>
        </w:rPr>
      </w:pPr>
      <w:r w:rsidRPr="00776410">
        <w:rPr>
          <w:rFonts w:ascii="Arial" w:hAnsi="Arial" w:cs="Arial"/>
          <w:color w:val="444444"/>
        </w:rPr>
        <w:t xml:space="preserve">Il metodo più recente e più promettente è quello detto del transito. </w:t>
      </w:r>
      <w:r w:rsidR="0062495F">
        <w:rPr>
          <w:rFonts w:ascii="Arial" w:hAnsi="Arial" w:cs="Arial"/>
          <w:color w:val="444444"/>
        </w:rPr>
        <w:t>Questo</w:t>
      </w:r>
      <w:r w:rsidRPr="00776410">
        <w:rPr>
          <w:rFonts w:ascii="Arial" w:hAnsi="Arial" w:cs="Arial"/>
          <w:color w:val="444444"/>
        </w:rPr>
        <w:t xml:space="preserve"> consiste nella rilevazione della diminuzione di luminosità della curva di luce di una stella quando un pianeta transita di fronte alla stella madre. La diminuzione è correlata alla dimensione relativa della stella madre, del pianeta e della sua orbita. </w:t>
      </w:r>
      <w:proofErr w:type="gramStart"/>
      <w:r w:rsidRPr="00776410">
        <w:rPr>
          <w:rFonts w:ascii="Arial" w:hAnsi="Arial" w:cs="Arial"/>
          <w:color w:val="444444"/>
        </w:rPr>
        <w:t>Ad esempio</w:t>
      </w:r>
      <w:proofErr w:type="gramEnd"/>
      <w:r w:rsidRPr="00776410">
        <w:rPr>
          <w:rFonts w:ascii="Arial" w:hAnsi="Arial" w:cs="Arial"/>
          <w:color w:val="444444"/>
        </w:rPr>
        <w:t xml:space="preserve"> nel caso di HD 209458, la diminuzione di luce è dell'ordine dell'1,7%.</w:t>
      </w:r>
    </w:p>
    <w:p w14:paraId="3AF47023" w14:textId="77777777" w:rsidR="001972FF" w:rsidRPr="00776410" w:rsidRDefault="001972FF" w:rsidP="001972FF">
      <w:pPr>
        <w:rPr>
          <w:rFonts w:ascii="Arial" w:hAnsi="Arial" w:cs="Arial"/>
          <w:color w:val="444444"/>
        </w:rPr>
      </w:pPr>
    </w:p>
    <w:p w14:paraId="4A1A8053" w14:textId="77777777" w:rsidR="0062495F" w:rsidRDefault="001972FF" w:rsidP="001972FF">
      <w:pPr>
        <w:rPr>
          <w:rFonts w:ascii="Arial" w:hAnsi="Arial" w:cs="Arial"/>
          <w:color w:val="444444"/>
        </w:rPr>
      </w:pPr>
      <w:r w:rsidRPr="00776410">
        <w:rPr>
          <w:rFonts w:ascii="Arial" w:hAnsi="Arial" w:cs="Arial"/>
          <w:color w:val="444444"/>
        </w:rPr>
        <w:t>Si tratta di un metodo fotometrico che funziona solo per la piccola percentuale di pianeti la cui orbita è perfettamente allineata col nostro punto di vista</w:t>
      </w:r>
    </w:p>
    <w:p w14:paraId="4E7ED212" w14:textId="09A3CFF4" w:rsidR="001972FF" w:rsidRDefault="001972FF" w:rsidP="001972FF">
      <w:pPr>
        <w:rPr>
          <w:rFonts w:ascii="Arial" w:hAnsi="Arial" w:cs="Arial"/>
          <w:color w:val="444444"/>
        </w:rPr>
      </w:pPr>
      <w:r w:rsidRPr="00776410">
        <w:rPr>
          <w:rFonts w:ascii="Arial" w:hAnsi="Arial" w:cs="Arial"/>
          <w:color w:val="444444"/>
        </w:rPr>
        <w:t>Il satellite francese COROT</w:t>
      </w:r>
      <w:r w:rsidR="0062495F">
        <w:rPr>
          <w:rFonts w:ascii="Arial" w:hAnsi="Arial" w:cs="Arial"/>
          <w:color w:val="444444"/>
        </w:rPr>
        <w:t xml:space="preserve"> (2006)</w:t>
      </w:r>
      <w:r w:rsidRPr="00776410">
        <w:rPr>
          <w:rFonts w:ascii="Arial" w:hAnsi="Arial" w:cs="Arial"/>
          <w:color w:val="444444"/>
        </w:rPr>
        <w:t xml:space="preserve"> e il Kepler </w:t>
      </w:r>
      <w:r w:rsidR="0062495F">
        <w:rPr>
          <w:rFonts w:ascii="Arial" w:hAnsi="Arial" w:cs="Arial"/>
          <w:color w:val="444444"/>
        </w:rPr>
        <w:t xml:space="preserve">(2009) </w:t>
      </w:r>
      <w:r w:rsidRPr="00776410">
        <w:rPr>
          <w:rFonts w:ascii="Arial" w:hAnsi="Arial" w:cs="Arial"/>
          <w:color w:val="444444"/>
        </w:rPr>
        <w:t xml:space="preserve">della </w:t>
      </w:r>
      <w:proofErr w:type="gramStart"/>
      <w:r w:rsidRPr="00776410">
        <w:rPr>
          <w:rFonts w:ascii="Arial" w:hAnsi="Arial" w:cs="Arial"/>
          <w:color w:val="444444"/>
        </w:rPr>
        <w:t>NASA  svolgono</w:t>
      </w:r>
      <w:proofErr w:type="gramEnd"/>
      <w:r w:rsidRPr="00776410">
        <w:rPr>
          <w:rFonts w:ascii="Arial" w:hAnsi="Arial" w:cs="Arial"/>
          <w:color w:val="444444"/>
        </w:rPr>
        <w:t xml:space="preserve"> osservazioni di questo tipo al di fuori dell'atmosfera terrestre, in quanto tutto il rumore fotonico indotto dall'atmosfera è eliminato</w:t>
      </w:r>
      <w:r w:rsidR="0062495F">
        <w:rPr>
          <w:rFonts w:ascii="Arial" w:hAnsi="Arial" w:cs="Arial"/>
          <w:color w:val="444444"/>
        </w:rPr>
        <w:t>.</w:t>
      </w:r>
    </w:p>
    <w:p w14:paraId="6C6D87C0" w14:textId="2469EBD9" w:rsidR="0062495F" w:rsidRPr="005E3E65" w:rsidRDefault="0062495F" w:rsidP="005E3E65">
      <w:pPr>
        <w:jc w:val="center"/>
        <w:rPr>
          <w:rFonts w:ascii="Arial" w:hAnsi="Arial" w:cs="Arial"/>
          <w:b/>
          <w:bCs/>
          <w:color w:val="444444"/>
        </w:rPr>
      </w:pPr>
      <w:r w:rsidRPr="0062495F">
        <w:rPr>
          <w:rFonts w:ascii="Arial" w:hAnsi="Arial" w:cs="Arial"/>
          <w:b/>
          <w:bCs/>
          <w:color w:val="444444"/>
        </w:rPr>
        <w:t>RADIAL VELOCITY</w:t>
      </w:r>
    </w:p>
    <w:p w14:paraId="724DD0D5" w14:textId="3CB9CBBD" w:rsidR="001972FF" w:rsidRPr="00776410" w:rsidRDefault="0062495F" w:rsidP="00E0235C">
      <w:pPr>
        <w:jc w:val="center"/>
        <w:rPr>
          <w:rFonts w:ascii="Arial" w:hAnsi="Arial" w:cs="Arial"/>
          <w:color w:val="444444"/>
        </w:rPr>
      </w:pPr>
      <w:r>
        <w:rPr>
          <w:noProof/>
        </w:rPr>
        <w:drawing>
          <wp:inline distT="0" distB="0" distL="0" distR="0" wp14:anchorId="1B8E54EE" wp14:editId="51719B09">
            <wp:extent cx="2945414" cy="2208245"/>
            <wp:effectExtent l="0" t="0" r="762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947687" cy="2209949"/>
                    </a:xfrm>
                    <a:prstGeom prst="rect">
                      <a:avLst/>
                    </a:prstGeom>
                    <a:noFill/>
                    <a:ln>
                      <a:noFill/>
                    </a:ln>
                  </pic:spPr>
                </pic:pic>
              </a:graphicData>
            </a:graphic>
          </wp:inline>
        </w:drawing>
      </w:r>
    </w:p>
    <w:p w14:paraId="2B12047E" w14:textId="7407D58E" w:rsidR="001972FF" w:rsidRPr="00776410" w:rsidRDefault="001972FF" w:rsidP="001972FF">
      <w:pPr>
        <w:rPr>
          <w:rFonts w:ascii="Arial" w:hAnsi="Arial" w:cs="Arial"/>
          <w:color w:val="444444"/>
        </w:rPr>
      </w:pPr>
      <w:r w:rsidRPr="00776410">
        <w:rPr>
          <w:rFonts w:ascii="Arial" w:hAnsi="Arial" w:cs="Arial"/>
          <w:color w:val="444444"/>
        </w:rPr>
        <w:lastRenderedPageBreak/>
        <w:t>Una stella attorno a cui orbiti un pianeta può essere pensata come una binaria spettroscopica, di cui è visibile un solo spettro. In questa situazione le righe di emissione o di assorbimento non hanno più la lunghezza d'onda corrispondente ai campioni osservati in quiete in laboratorio, ma risultano spostate per effetto Doppler verso il rosso o il blu, a seconda che la velocità sia positiva (allontanamento) o negativa (avvicinamento</w:t>
      </w:r>
      <w:proofErr w:type="gramStart"/>
      <w:r w:rsidRPr="00776410">
        <w:rPr>
          <w:rFonts w:ascii="Arial" w:hAnsi="Arial" w:cs="Arial"/>
          <w:color w:val="444444"/>
        </w:rPr>
        <w:t>).Una</w:t>
      </w:r>
      <w:proofErr w:type="gramEnd"/>
      <w:r w:rsidRPr="00776410">
        <w:rPr>
          <w:rFonts w:ascii="Arial" w:hAnsi="Arial" w:cs="Arial"/>
          <w:color w:val="444444"/>
        </w:rPr>
        <w:t xml:space="preserve"> volta ottenuti degli spettri ben distribuiti nel tempo, e dedotte da questi le velocità radiali ad ogni istante, si potrà costruire la curva di velocità rad</w:t>
      </w:r>
      <w:r w:rsidR="00E0235C">
        <w:rPr>
          <w:rFonts w:ascii="Arial" w:hAnsi="Arial" w:cs="Arial"/>
          <w:color w:val="444444"/>
        </w:rPr>
        <w:t>i</w:t>
      </w:r>
      <w:r w:rsidRPr="00776410">
        <w:rPr>
          <w:rFonts w:ascii="Arial" w:hAnsi="Arial" w:cs="Arial"/>
          <w:color w:val="444444"/>
        </w:rPr>
        <w:t>ale.</w:t>
      </w:r>
    </w:p>
    <w:p w14:paraId="6D431995" w14:textId="428032D9" w:rsidR="001972FF" w:rsidRPr="00776410" w:rsidRDefault="001972FF" w:rsidP="001972FF">
      <w:pPr>
        <w:rPr>
          <w:rFonts w:ascii="Arial" w:hAnsi="Arial" w:cs="Arial"/>
          <w:color w:val="444444"/>
        </w:rPr>
      </w:pPr>
      <w:r w:rsidRPr="00776410">
        <w:rPr>
          <w:rFonts w:ascii="Arial" w:hAnsi="Arial" w:cs="Arial"/>
          <w:color w:val="444444"/>
        </w:rPr>
        <w:t>Questo è il metodo che ha fornito la maggior parte dei pianeti scoperti durante la prima fase delle ricerche</w:t>
      </w:r>
      <w:r w:rsidR="00E0235C">
        <w:rPr>
          <w:rFonts w:ascii="Arial" w:hAnsi="Arial" w:cs="Arial"/>
          <w:color w:val="444444"/>
        </w:rPr>
        <w:t xml:space="preserve"> (</w:t>
      </w:r>
      <w:proofErr w:type="spellStart"/>
      <w:r w:rsidR="00E0235C">
        <w:rPr>
          <w:rFonts w:ascii="Arial" w:hAnsi="Arial" w:cs="Arial"/>
          <w:color w:val="444444"/>
        </w:rPr>
        <w:t>Pre</w:t>
      </w:r>
      <w:proofErr w:type="spellEnd"/>
      <w:r w:rsidR="00E0235C">
        <w:rPr>
          <w:rFonts w:ascii="Arial" w:hAnsi="Arial" w:cs="Arial"/>
          <w:color w:val="444444"/>
        </w:rPr>
        <w:t xml:space="preserve">- </w:t>
      </w:r>
      <w:proofErr w:type="spellStart"/>
      <w:r w:rsidR="00E0235C">
        <w:rPr>
          <w:rFonts w:ascii="Arial" w:hAnsi="Arial" w:cs="Arial"/>
          <w:color w:val="444444"/>
        </w:rPr>
        <w:t>transit</w:t>
      </w:r>
      <w:proofErr w:type="spellEnd"/>
      <w:r w:rsidR="00E0235C">
        <w:rPr>
          <w:rFonts w:ascii="Arial" w:hAnsi="Arial" w:cs="Arial"/>
          <w:color w:val="444444"/>
        </w:rPr>
        <w:t>)</w:t>
      </w:r>
      <w:r w:rsidRPr="00776410">
        <w:rPr>
          <w:rFonts w:ascii="Arial" w:hAnsi="Arial" w:cs="Arial"/>
          <w:color w:val="444444"/>
        </w:rPr>
        <w:t>. Questo metodo è in grado di individuare facilmente pianeti molto vicini alla loro stella, ma per osservare pianeti di lungo</w:t>
      </w:r>
      <w:r w:rsidR="00E0235C">
        <w:rPr>
          <w:rFonts w:ascii="Arial" w:hAnsi="Arial" w:cs="Arial"/>
          <w:color w:val="444444"/>
        </w:rPr>
        <w:t xml:space="preserve"> periodo orbitale</w:t>
      </w:r>
      <w:r w:rsidRPr="00776410">
        <w:rPr>
          <w:rFonts w:ascii="Arial" w:hAnsi="Arial" w:cs="Arial"/>
          <w:color w:val="444444"/>
        </w:rPr>
        <w:t xml:space="preserve">. </w:t>
      </w:r>
    </w:p>
    <w:p w14:paraId="423968BB" w14:textId="6B98A9AF" w:rsidR="001972FF" w:rsidRDefault="001972FF" w:rsidP="00E0235C">
      <w:pPr>
        <w:jc w:val="center"/>
        <w:rPr>
          <w:rFonts w:ascii="Arial" w:hAnsi="Arial" w:cs="Arial"/>
          <w:b/>
          <w:bCs/>
          <w:color w:val="444444"/>
        </w:rPr>
      </w:pPr>
      <w:r w:rsidRPr="00E0235C">
        <w:rPr>
          <w:rFonts w:ascii="Arial" w:hAnsi="Arial" w:cs="Arial"/>
          <w:b/>
          <w:bCs/>
          <w:color w:val="444444"/>
        </w:rPr>
        <w:t>MICROLENSING</w:t>
      </w:r>
    </w:p>
    <w:p w14:paraId="5AB29D94" w14:textId="7395F5F7" w:rsidR="00E0235C" w:rsidRPr="00E0235C" w:rsidRDefault="00E0235C" w:rsidP="00E0235C">
      <w:pPr>
        <w:jc w:val="center"/>
        <w:rPr>
          <w:rFonts w:ascii="Arial" w:hAnsi="Arial" w:cs="Arial"/>
          <w:b/>
          <w:bCs/>
          <w:color w:val="444444"/>
        </w:rPr>
      </w:pPr>
      <w:r>
        <w:rPr>
          <w:noProof/>
        </w:rPr>
        <w:drawing>
          <wp:inline distT="0" distB="0" distL="0" distR="0" wp14:anchorId="133C3423" wp14:editId="3137EB4F">
            <wp:extent cx="3598325" cy="2098558"/>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603529" cy="2101593"/>
                    </a:xfrm>
                    <a:prstGeom prst="rect">
                      <a:avLst/>
                    </a:prstGeom>
                    <a:noFill/>
                    <a:ln>
                      <a:noFill/>
                    </a:ln>
                  </pic:spPr>
                </pic:pic>
              </a:graphicData>
            </a:graphic>
          </wp:inline>
        </w:drawing>
      </w:r>
    </w:p>
    <w:p w14:paraId="04E6925D" w14:textId="6F5DB422" w:rsidR="001972FF" w:rsidRPr="00776410" w:rsidRDefault="001972FF" w:rsidP="001972FF">
      <w:pPr>
        <w:rPr>
          <w:rFonts w:ascii="Arial" w:hAnsi="Arial" w:cs="Arial"/>
          <w:color w:val="444444"/>
        </w:rPr>
      </w:pPr>
      <w:r w:rsidRPr="00776410">
        <w:rPr>
          <w:rFonts w:ascii="Arial" w:hAnsi="Arial" w:cs="Arial"/>
          <w:color w:val="444444"/>
        </w:rPr>
        <w:t xml:space="preserve">L'effetto denominato microlente gravitazionale per la ricerca astronomica lo propose nel 1986 </w:t>
      </w:r>
      <w:proofErr w:type="spellStart"/>
      <w:r w:rsidRPr="00776410">
        <w:rPr>
          <w:rFonts w:ascii="Arial" w:hAnsi="Arial" w:cs="Arial"/>
          <w:color w:val="444444"/>
        </w:rPr>
        <w:t>Bohdan</w:t>
      </w:r>
      <w:proofErr w:type="spellEnd"/>
      <w:r w:rsidRPr="00776410">
        <w:rPr>
          <w:rFonts w:ascii="Arial" w:hAnsi="Arial" w:cs="Arial"/>
          <w:color w:val="444444"/>
        </w:rPr>
        <w:t xml:space="preserve"> </w:t>
      </w:r>
      <w:proofErr w:type="spellStart"/>
      <w:r w:rsidRPr="00776410">
        <w:rPr>
          <w:rFonts w:ascii="Arial" w:hAnsi="Arial" w:cs="Arial"/>
          <w:color w:val="444444"/>
        </w:rPr>
        <w:t>Paczyński</w:t>
      </w:r>
      <w:proofErr w:type="spellEnd"/>
      <w:r w:rsidRPr="00776410">
        <w:rPr>
          <w:rFonts w:ascii="Arial" w:hAnsi="Arial" w:cs="Arial"/>
          <w:color w:val="444444"/>
        </w:rPr>
        <w:t xml:space="preserve"> della Princeton University e nel 1991 suggerì che poteva essere utilizzato anche per cercare pianeti. I primi successi si ebbero nel 2002 quando un gruppo di astronomi polacchi perfezionarono un metodo che poteva essere utilizzato nell'ambito del progetto OGLE (Optical </w:t>
      </w:r>
      <w:proofErr w:type="spellStart"/>
      <w:r w:rsidRPr="00776410">
        <w:rPr>
          <w:rFonts w:ascii="Arial" w:hAnsi="Arial" w:cs="Arial"/>
          <w:color w:val="444444"/>
        </w:rPr>
        <w:t>Gravitational</w:t>
      </w:r>
      <w:proofErr w:type="spellEnd"/>
      <w:r w:rsidRPr="00776410">
        <w:rPr>
          <w:rFonts w:ascii="Arial" w:hAnsi="Arial" w:cs="Arial"/>
          <w:color w:val="444444"/>
        </w:rPr>
        <w:t xml:space="preserve"> </w:t>
      </w:r>
      <w:proofErr w:type="spellStart"/>
      <w:r w:rsidRPr="00776410">
        <w:rPr>
          <w:rFonts w:ascii="Arial" w:hAnsi="Arial" w:cs="Arial"/>
          <w:color w:val="444444"/>
        </w:rPr>
        <w:t>Lensing</w:t>
      </w:r>
      <w:proofErr w:type="spellEnd"/>
      <w:r w:rsidRPr="00776410">
        <w:rPr>
          <w:rFonts w:ascii="Arial" w:hAnsi="Arial" w:cs="Arial"/>
          <w:color w:val="444444"/>
        </w:rPr>
        <w:t xml:space="preserve"> Experiment), finanziato da NASA e NSF. In un mese di lavoro scoprirono 46 oggetti, molti dei quali potevano essere pianeti.</w:t>
      </w:r>
    </w:p>
    <w:p w14:paraId="65FA1557" w14:textId="043B3B47" w:rsidR="001972FF" w:rsidRPr="00776410" w:rsidRDefault="001972FF" w:rsidP="001972FF">
      <w:pPr>
        <w:rPr>
          <w:rFonts w:ascii="Arial" w:hAnsi="Arial" w:cs="Arial"/>
          <w:color w:val="444444"/>
        </w:rPr>
      </w:pPr>
      <w:r w:rsidRPr="00776410">
        <w:rPr>
          <w:rFonts w:ascii="Arial" w:hAnsi="Arial" w:cs="Arial"/>
          <w:color w:val="444444"/>
        </w:rPr>
        <w:t>L'effetto avviene anche quando i campi gravitazionali di un pianeta e della sua stella cooperano per focalizzare la luce di una stella lontana. Per realizzarsi occorre che il pianeta e il suo sole e la stella lontana si trovino esattamente in linea prospettica con l'osservatore. Poiché un allineamento perfetto capita molto di rado (e l'effetto è molto piccolo da cui il nome micro) occorre tenere sotto sorveglianza un grande numero di stelle. Il suo studio funziona al meglio inquadrando stelle che si trovano tra noi e il nucleo galattico, in quanto si ha a disposizione un gran numero di stelle sullo sfondo.</w:t>
      </w:r>
    </w:p>
    <w:p w14:paraId="2DECA338" w14:textId="0E44E614" w:rsidR="001972FF" w:rsidRPr="00776410" w:rsidRDefault="001972FF" w:rsidP="001972FF">
      <w:pPr>
        <w:rPr>
          <w:rFonts w:ascii="Arial" w:hAnsi="Arial" w:cs="Arial"/>
          <w:color w:val="444444"/>
        </w:rPr>
      </w:pPr>
      <w:r w:rsidRPr="00776410">
        <w:rPr>
          <w:rFonts w:ascii="Arial" w:hAnsi="Arial" w:cs="Arial"/>
          <w:color w:val="444444"/>
        </w:rPr>
        <w:t xml:space="preserve">Gli eventi-lente sono brevi, solo alcuni giorni o settimane, perché i corpi osservati e la Terra si muovono l'una rispetto all'altra. </w:t>
      </w:r>
      <w:proofErr w:type="gramStart"/>
      <w:r w:rsidRPr="00776410">
        <w:rPr>
          <w:rFonts w:ascii="Arial" w:hAnsi="Arial" w:cs="Arial"/>
          <w:color w:val="444444"/>
        </w:rPr>
        <w:t>Comunque</w:t>
      </w:r>
      <w:proofErr w:type="gramEnd"/>
      <w:r w:rsidRPr="00776410">
        <w:rPr>
          <w:rFonts w:ascii="Arial" w:hAnsi="Arial" w:cs="Arial"/>
          <w:color w:val="444444"/>
        </w:rPr>
        <w:t xml:space="preserve"> sono stati misurati più di 1000 eventi-lente negli ultimi dieci anni.</w:t>
      </w:r>
    </w:p>
    <w:p w14:paraId="6A3E6525" w14:textId="77777777" w:rsidR="001972FF" w:rsidRPr="00776410" w:rsidRDefault="001972FF" w:rsidP="001972FF">
      <w:pPr>
        <w:rPr>
          <w:rFonts w:ascii="Arial" w:hAnsi="Arial" w:cs="Arial"/>
          <w:color w:val="444444"/>
        </w:rPr>
      </w:pPr>
      <w:r w:rsidRPr="00776410">
        <w:rPr>
          <w:rFonts w:ascii="Arial" w:hAnsi="Arial" w:cs="Arial"/>
          <w:color w:val="444444"/>
        </w:rPr>
        <w:t>Questo metodo permette di scoprire pianeti di massa equiparabile a quella terrestre usando le tecnologie oggi disponibili, l'osservazione non può essere ripetuta poiché l'allineamento necessario capita raramente. La maggior parte di stelle osservate con questo metodo dista migliaia di anni luce il che rende problematica la scoperta di tali pianeti con mezzi più tradizionali, però osservando con continuità un sufficiente numero di stelle si può avanzare una stima della loro frequenza nella nostra galassia.</w:t>
      </w:r>
    </w:p>
    <w:p w14:paraId="76BB396B" w14:textId="77777777" w:rsidR="001972FF" w:rsidRPr="00776410" w:rsidRDefault="001972FF" w:rsidP="001972FF">
      <w:pPr>
        <w:rPr>
          <w:rFonts w:ascii="Arial" w:hAnsi="Arial" w:cs="Arial"/>
          <w:color w:val="444444"/>
        </w:rPr>
      </w:pPr>
    </w:p>
    <w:p w14:paraId="1B50A481" w14:textId="2756F8B3" w:rsidR="00B42AC3" w:rsidRPr="00776410" w:rsidRDefault="00B42AC3">
      <w:pPr>
        <w:rPr>
          <w:rFonts w:ascii="Arial" w:hAnsi="Arial" w:cs="Arial"/>
        </w:rPr>
      </w:pPr>
    </w:p>
    <w:p w14:paraId="4E8FB37C" w14:textId="1E23AAF0" w:rsidR="001972FF" w:rsidRDefault="00E0235C" w:rsidP="001972FF">
      <w:pPr>
        <w:jc w:val="center"/>
        <w:rPr>
          <w:rFonts w:ascii="Arial" w:hAnsi="Arial" w:cs="Arial"/>
          <w:color w:val="FF0000"/>
          <w:sz w:val="40"/>
          <w:szCs w:val="40"/>
        </w:rPr>
      </w:pPr>
      <w:r>
        <w:rPr>
          <w:rFonts w:ascii="Arial" w:hAnsi="Arial" w:cs="Arial"/>
          <w:color w:val="FF0000"/>
          <w:sz w:val="40"/>
          <w:szCs w:val="40"/>
        </w:rPr>
        <w:t xml:space="preserve">2 – </w:t>
      </w:r>
      <w:proofErr w:type="spellStart"/>
      <w:r w:rsidR="001972FF" w:rsidRPr="00E0235C">
        <w:rPr>
          <w:rFonts w:ascii="Arial" w:hAnsi="Arial" w:cs="Arial"/>
          <w:color w:val="FF0000"/>
          <w:sz w:val="40"/>
          <w:szCs w:val="40"/>
        </w:rPr>
        <w:t>ECCENTRICIT</w:t>
      </w:r>
      <w:r w:rsidR="005E3E65">
        <w:rPr>
          <w:rFonts w:ascii="Arial" w:hAnsi="Arial" w:cs="Arial"/>
          <w:color w:val="FF0000"/>
          <w:sz w:val="40"/>
          <w:szCs w:val="40"/>
        </w:rPr>
        <w:t>à</w:t>
      </w:r>
      <w:proofErr w:type="spellEnd"/>
    </w:p>
    <w:p w14:paraId="121F2165" w14:textId="77777777" w:rsidR="00E0235C" w:rsidRDefault="00E0235C" w:rsidP="001972FF">
      <w:pPr>
        <w:jc w:val="center"/>
        <w:rPr>
          <w:rFonts w:ascii="Arial" w:hAnsi="Arial" w:cs="Arial"/>
          <w:color w:val="FF0000"/>
          <w:highlight w:val="yellow"/>
        </w:rPr>
      </w:pPr>
    </w:p>
    <w:p w14:paraId="36F1E7C0" w14:textId="4F50D5F0" w:rsidR="00E0235C" w:rsidRDefault="00E0235C" w:rsidP="001972FF">
      <w:pPr>
        <w:jc w:val="center"/>
        <w:rPr>
          <w:rFonts w:ascii="Arial" w:hAnsi="Arial" w:cs="Arial"/>
          <w:color w:val="000000" w:themeColor="text1"/>
        </w:rPr>
      </w:pPr>
      <w:r w:rsidRPr="00E0235C">
        <w:rPr>
          <w:rFonts w:ascii="Arial" w:hAnsi="Arial" w:cs="Arial"/>
          <w:color w:val="000000" w:themeColor="text1"/>
          <w:highlight w:val="yellow"/>
        </w:rPr>
        <w:t xml:space="preserve">Aggiungere istogramma, rifare </w:t>
      </w:r>
      <w:proofErr w:type="spellStart"/>
      <w:r w:rsidRPr="00E0235C">
        <w:rPr>
          <w:rFonts w:ascii="Arial" w:hAnsi="Arial" w:cs="Arial"/>
          <w:color w:val="000000" w:themeColor="text1"/>
          <w:highlight w:val="yellow"/>
        </w:rPr>
        <w:t>boxplot</w:t>
      </w:r>
      <w:proofErr w:type="spellEnd"/>
      <w:r w:rsidRPr="00E0235C">
        <w:rPr>
          <w:rFonts w:ascii="Arial" w:hAnsi="Arial" w:cs="Arial"/>
          <w:color w:val="000000" w:themeColor="text1"/>
          <w:highlight w:val="yellow"/>
        </w:rPr>
        <w:t xml:space="preserve"> più stretto lungo asse y, posizionare </w:t>
      </w:r>
      <w:proofErr w:type="spellStart"/>
      <w:r w:rsidRPr="00E0235C">
        <w:rPr>
          <w:rFonts w:ascii="Arial" w:hAnsi="Arial" w:cs="Arial"/>
          <w:color w:val="000000" w:themeColor="text1"/>
          <w:highlight w:val="yellow"/>
        </w:rPr>
        <w:t>histogramma</w:t>
      </w:r>
      <w:proofErr w:type="spellEnd"/>
      <w:r w:rsidRPr="00E0235C">
        <w:rPr>
          <w:rFonts w:ascii="Arial" w:hAnsi="Arial" w:cs="Arial"/>
          <w:color w:val="000000" w:themeColor="text1"/>
          <w:highlight w:val="yellow"/>
        </w:rPr>
        <w:t xml:space="preserve"> e </w:t>
      </w:r>
      <w:proofErr w:type="spellStart"/>
      <w:r w:rsidRPr="00E0235C">
        <w:rPr>
          <w:rFonts w:ascii="Arial" w:hAnsi="Arial" w:cs="Arial"/>
          <w:color w:val="000000" w:themeColor="text1"/>
          <w:highlight w:val="yellow"/>
        </w:rPr>
        <w:t>boxplot</w:t>
      </w:r>
      <w:proofErr w:type="spellEnd"/>
      <w:r w:rsidRPr="00E0235C">
        <w:rPr>
          <w:rFonts w:ascii="Arial" w:hAnsi="Arial" w:cs="Arial"/>
          <w:color w:val="000000" w:themeColor="text1"/>
          <w:highlight w:val="yellow"/>
        </w:rPr>
        <w:t xml:space="preserve"> uno sotto l’altro</w:t>
      </w:r>
    </w:p>
    <w:p w14:paraId="6B2C4581" w14:textId="7C4EEF8B" w:rsidR="00E0235C" w:rsidRPr="00E0235C" w:rsidRDefault="00E0235C" w:rsidP="001972FF">
      <w:pPr>
        <w:jc w:val="center"/>
        <w:rPr>
          <w:rFonts w:ascii="Arial" w:hAnsi="Arial" w:cs="Arial"/>
          <w:color w:val="000000" w:themeColor="text1"/>
        </w:rPr>
      </w:pPr>
      <w:r>
        <w:rPr>
          <w:noProof/>
        </w:rPr>
        <w:drawing>
          <wp:inline distT="0" distB="0" distL="0" distR="0" wp14:anchorId="5E6BE232" wp14:editId="039D2AE7">
            <wp:extent cx="1634756" cy="1984310"/>
            <wp:effectExtent l="0" t="0" r="3810" b="0"/>
            <wp:docPr id="5" name="Picture 5"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10;"/>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639461" cy="1990021"/>
                    </a:xfrm>
                    <a:prstGeom prst="rect">
                      <a:avLst/>
                    </a:prstGeom>
                    <a:noFill/>
                    <a:ln>
                      <a:noFill/>
                    </a:ln>
                  </pic:spPr>
                </pic:pic>
              </a:graphicData>
            </a:graphic>
          </wp:inline>
        </w:drawing>
      </w:r>
    </w:p>
    <w:p w14:paraId="2213BE51" w14:textId="77777777" w:rsidR="00E0235C" w:rsidRDefault="0072018D" w:rsidP="00E0235C">
      <w:pPr>
        <w:jc w:val="center"/>
        <w:rPr>
          <w:rFonts w:ascii="Arial" w:hAnsi="Arial" w:cs="Arial"/>
        </w:rPr>
      </w:pPr>
      <w:r w:rsidRPr="00776410">
        <w:rPr>
          <w:rFonts w:ascii="Arial" w:hAnsi="Arial" w:cs="Arial"/>
          <w:noProof/>
        </w:rPr>
        <w:drawing>
          <wp:inline distT="0" distB="0" distL="0" distR="0" wp14:anchorId="1E44118E" wp14:editId="4F28DB6F">
            <wp:extent cx="5731510" cy="3659505"/>
            <wp:effectExtent l="0" t="0" r="2540" b="0"/>
            <wp:docPr id="23" name="Graphic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96DAC541-7B7A-43D3-8B79-37D633B846F1}">
                          <asvg:svgBlip xmlns:asvg="http://schemas.microsoft.com/office/drawing/2016/SVG/main" r:embed="rId17"/>
                        </a:ext>
                      </a:extLst>
                    </a:blip>
                    <a:stretch>
                      <a:fillRect/>
                    </a:stretch>
                  </pic:blipFill>
                  <pic:spPr>
                    <a:xfrm>
                      <a:off x="0" y="0"/>
                      <a:ext cx="5731510" cy="3659505"/>
                    </a:xfrm>
                    <a:prstGeom prst="rect">
                      <a:avLst/>
                    </a:prstGeom>
                  </pic:spPr>
                </pic:pic>
              </a:graphicData>
            </a:graphic>
          </wp:inline>
        </w:drawing>
      </w:r>
    </w:p>
    <w:p w14:paraId="3DE12C00" w14:textId="7F36DA1F" w:rsidR="00E0235C" w:rsidRDefault="00E0235C" w:rsidP="00E0235C">
      <w:pPr>
        <w:jc w:val="center"/>
        <w:rPr>
          <w:rFonts w:ascii="Arial" w:hAnsi="Arial" w:cs="Arial"/>
        </w:rPr>
      </w:pPr>
      <w:r w:rsidRPr="00E0235C">
        <w:rPr>
          <w:rFonts w:ascii="Arial" w:hAnsi="Arial" w:cs="Arial"/>
          <w:highlight w:val="yellow"/>
        </w:rPr>
        <w:t>Togli 1 da sotto il grafico</w:t>
      </w:r>
    </w:p>
    <w:p w14:paraId="2D89A9CC" w14:textId="530A166D" w:rsidR="001972FF" w:rsidRPr="00776410" w:rsidRDefault="005E3E65" w:rsidP="005E3E65">
      <w:pPr>
        <w:rPr>
          <w:rFonts w:ascii="Arial" w:hAnsi="Arial" w:cs="Arial"/>
        </w:rPr>
      </w:pPr>
      <w:r w:rsidRPr="005E3E65">
        <w:rPr>
          <w:rFonts w:ascii="Arial" w:hAnsi="Arial" w:cs="Arial"/>
        </w:rPr>
        <w:t>In astrodinamica, l'eccentricità orbitale di un oggetto astronomico è un parametro adimensionale che determina la quantità di cui la sua orbita attorno a un altro corpo devia da un cerchio perfetto. Un valore di 0 è un'orbita circolare, i valori tra 0 e 1 formano un'orbita ellittica, 1 è un'orbita di fuga parabolica e maggiore di 1 è un'iperbole. Il termine deriva il suo nome dai parametri delle sezioni coniche, in quanto ogni orbita di Keplero è una sezione conica. Viene normalmente utilizzato per il problema dei due corpi isolati</w:t>
      </w:r>
      <w:r>
        <w:rPr>
          <w:rFonts w:ascii="Arial" w:hAnsi="Arial" w:cs="Arial"/>
        </w:rPr>
        <w:t>.</w:t>
      </w:r>
    </w:p>
    <w:p w14:paraId="1125E6B1" w14:textId="440F55BE" w:rsidR="00B42AC3" w:rsidRPr="00776410" w:rsidRDefault="00B42AC3">
      <w:pPr>
        <w:rPr>
          <w:rFonts w:ascii="Arial" w:hAnsi="Arial" w:cs="Arial"/>
        </w:rPr>
      </w:pPr>
    </w:p>
    <w:p w14:paraId="0E13C787" w14:textId="3138D281" w:rsidR="00AC0B7A" w:rsidRPr="00776410" w:rsidRDefault="00AC0B7A" w:rsidP="00AC0B7A">
      <w:pPr>
        <w:rPr>
          <w:rFonts w:ascii="Arial" w:hAnsi="Arial" w:cs="Arial"/>
        </w:rPr>
      </w:pPr>
      <w:r w:rsidRPr="00776410">
        <w:rPr>
          <w:rFonts w:ascii="Arial" w:hAnsi="Arial" w:cs="Arial"/>
        </w:rPr>
        <w:t>I pianeti del Sistema Solare hanno orbite quasi circolari (cioè eccentricità insolitamente bassa) rispetto alla popolazione nota di esopianeti</w:t>
      </w:r>
      <w:r w:rsidR="005E3E65">
        <w:rPr>
          <w:rFonts w:ascii="Arial" w:hAnsi="Arial" w:cs="Arial"/>
        </w:rPr>
        <w:t>.</w:t>
      </w:r>
      <w:r w:rsidRPr="00776410">
        <w:rPr>
          <w:rFonts w:ascii="Arial" w:hAnsi="Arial" w:cs="Arial"/>
        </w:rPr>
        <w:t xml:space="preserve"> Questo fatto è stato ampiamente interpretato per indicare che il Sistema Solare è un membro atipico della popolazione complessiva dei sistemi planetari. Troviamo una forte </w:t>
      </w:r>
      <w:proofErr w:type="spellStart"/>
      <w:r w:rsidRPr="00776410">
        <w:rPr>
          <w:rFonts w:ascii="Arial" w:hAnsi="Arial" w:cs="Arial"/>
        </w:rPr>
        <w:t>anticorrelazione</w:t>
      </w:r>
      <w:proofErr w:type="spellEnd"/>
      <w:r w:rsidRPr="00776410">
        <w:rPr>
          <w:rFonts w:ascii="Arial" w:hAnsi="Arial" w:cs="Arial"/>
        </w:rPr>
        <w:t xml:space="preserve"> dell'eccentricità orbitale con il numero di pianeti (molteplicità) in un sistema che estrapola bene al caso del Sistema Solare di otto pianeti nonostante il fatto che non sarebbero rilevabili più di due pianeti del Sistema Solare nel campione in cui l'</w:t>
      </w:r>
      <w:proofErr w:type="spellStart"/>
      <w:r w:rsidRPr="00776410">
        <w:rPr>
          <w:rFonts w:ascii="Arial" w:hAnsi="Arial" w:cs="Arial"/>
        </w:rPr>
        <w:t>anticorrelazione</w:t>
      </w:r>
      <w:proofErr w:type="spellEnd"/>
      <w:r w:rsidRPr="00776410">
        <w:rPr>
          <w:rFonts w:ascii="Arial" w:hAnsi="Arial" w:cs="Arial"/>
        </w:rPr>
        <w:t xml:space="preserve"> è stata scoperta. L'abitabilità può essere più comune nei sistemi con un numero maggiore di pianeti, che hanno eccentricità tipiche inferiori.</w:t>
      </w:r>
    </w:p>
    <w:p w14:paraId="1B5944F3" w14:textId="27DA3673" w:rsidR="00AC0B7A" w:rsidRPr="00776410" w:rsidRDefault="00AC0B7A" w:rsidP="00AC0B7A">
      <w:pPr>
        <w:rPr>
          <w:rFonts w:ascii="Arial" w:hAnsi="Arial" w:cs="Arial"/>
        </w:rPr>
      </w:pPr>
      <w:r w:rsidRPr="00776410">
        <w:rPr>
          <w:rFonts w:ascii="Arial" w:hAnsi="Arial" w:cs="Arial"/>
        </w:rPr>
        <w:t xml:space="preserve">La popolazione nota di esopianeti mostra una gamma molto più ampia di eccentricità orbitali rispetto ai pianeti del Sistema Solare e ha un'eccentricità media molto più alta. Questi fatti sono stati ampiamente interpretati per indicare che il Sistema Solare è un membro atipico della popolazione complessiva dei sistemi planetari. Riportiamo qui su una forte </w:t>
      </w:r>
      <w:proofErr w:type="spellStart"/>
      <w:r w:rsidRPr="00776410">
        <w:rPr>
          <w:rFonts w:ascii="Arial" w:hAnsi="Arial" w:cs="Arial"/>
        </w:rPr>
        <w:t>anticorrelazione</w:t>
      </w:r>
      <w:proofErr w:type="spellEnd"/>
      <w:r w:rsidRPr="00776410">
        <w:rPr>
          <w:rFonts w:ascii="Arial" w:hAnsi="Arial" w:cs="Arial"/>
        </w:rPr>
        <w:t xml:space="preserve"> dell'eccentricità orbitale con la molteplicità (numero di pianeti nel sistema) tra i sistemi di velocità radiale (RV) catalogati. La distribuzione media, mediana e approssimativa delle eccentricità dei pianeti del Sistema Solare si adatta piuttosto precisamente a un'estrapolazione di questa </w:t>
      </w:r>
      <w:proofErr w:type="spellStart"/>
      <w:r w:rsidRPr="00776410">
        <w:rPr>
          <w:rFonts w:ascii="Arial" w:hAnsi="Arial" w:cs="Arial"/>
        </w:rPr>
        <w:t>anticorrelazione</w:t>
      </w:r>
      <w:proofErr w:type="spellEnd"/>
      <w:r w:rsidRPr="00776410">
        <w:rPr>
          <w:rFonts w:ascii="Arial" w:hAnsi="Arial" w:cs="Arial"/>
        </w:rPr>
        <w:t xml:space="preserve"> al caso degli otto pianeti, nonostante il fatto che non più di due pianeti del Sistema Solare sarebbero rilevabili con dati RV paragonabili a quelli nel campione di esopianeti. Inoltre, anche se considerato come un sistema planetario singolo o doppio, il Sistema Solare si trova in una regione ragionevolmente densamente popolata di eccentricità - spazio di molteplicità. Pertanto, il Sistema Solare non è anomalo tra i sistemi </w:t>
      </w:r>
      <w:proofErr w:type="spellStart"/>
      <w:r w:rsidRPr="00776410">
        <w:rPr>
          <w:rFonts w:ascii="Arial" w:hAnsi="Arial" w:cs="Arial"/>
        </w:rPr>
        <w:t>esoplanetari</w:t>
      </w:r>
      <w:proofErr w:type="spellEnd"/>
      <w:r w:rsidRPr="00776410">
        <w:rPr>
          <w:rFonts w:ascii="Arial" w:hAnsi="Arial" w:cs="Arial"/>
        </w:rPr>
        <w:t xml:space="preserve"> conosciuti rispetto alle eccentricità quando si tiene conto della sua molteplicità. Nello specifico, all'aumentare della molteplicità di un sistema, l'eccentricità diminuisce grosso modo come una legge di potenza dell'indice -1,20. Un'interpretazione semplice e plausibile ma ad hoc e dipendente dal modello di questa relazione implica che 80% dei sistemi a un pianeta e il 25% dei sistemi a due pianeti nel nostro campione hanno membri aggiuntivi, non ancora scoperti, ma che i sistemi </w:t>
      </w:r>
      <w:proofErr w:type="gramStart"/>
      <w:r w:rsidRPr="00776410">
        <w:rPr>
          <w:rFonts w:ascii="Arial" w:hAnsi="Arial" w:cs="Arial"/>
        </w:rPr>
        <w:t>di la</w:t>
      </w:r>
      <w:proofErr w:type="gramEnd"/>
      <w:r w:rsidRPr="00776410">
        <w:rPr>
          <w:rFonts w:ascii="Arial" w:hAnsi="Arial" w:cs="Arial"/>
        </w:rPr>
        <w:t xml:space="preserve"> molteplicità osservata è in gran parte completa (cioè, contiene relativamente raramente ulteriori pianeti non scoperti). Se basse eccentricità favoriscono effettivamente molteplicità elevate, l'abitabilità può essere più comune nei sistemi con un numero maggiore di pianeti.</w:t>
      </w:r>
    </w:p>
    <w:p w14:paraId="3F6F5E22" w14:textId="2E7B07EF" w:rsidR="001972FF" w:rsidRPr="00776410" w:rsidRDefault="001972FF">
      <w:pPr>
        <w:rPr>
          <w:rFonts w:ascii="Arial" w:hAnsi="Arial" w:cs="Arial"/>
        </w:rPr>
      </w:pPr>
    </w:p>
    <w:p w14:paraId="035F4DF1" w14:textId="77777777" w:rsidR="0072018D" w:rsidRPr="00776410" w:rsidRDefault="0072018D" w:rsidP="0072018D">
      <w:pPr>
        <w:autoSpaceDE w:val="0"/>
        <w:autoSpaceDN w:val="0"/>
        <w:adjustRightInd w:val="0"/>
        <w:spacing w:after="0" w:line="240" w:lineRule="auto"/>
        <w:rPr>
          <w:rFonts w:ascii="Arial" w:hAnsi="Arial" w:cs="Arial"/>
          <w:color w:val="444444"/>
        </w:rPr>
      </w:pPr>
      <w:r w:rsidRPr="00776410">
        <w:rPr>
          <w:rFonts w:ascii="Arial" w:hAnsi="Arial" w:cs="Arial"/>
          <w:color w:val="444444"/>
        </w:rPr>
        <w:t>Si riscontra, già a partire dall’istogramma, una forte asimmetria dei dati, con presenza di una</w:t>
      </w:r>
    </w:p>
    <w:p w14:paraId="7A3DDB2F" w14:textId="77777777" w:rsidR="0072018D" w:rsidRPr="00776410" w:rsidRDefault="0072018D" w:rsidP="0072018D">
      <w:pPr>
        <w:autoSpaceDE w:val="0"/>
        <w:autoSpaceDN w:val="0"/>
        <w:adjustRightInd w:val="0"/>
        <w:spacing w:after="0" w:line="240" w:lineRule="auto"/>
        <w:rPr>
          <w:rFonts w:ascii="Arial" w:hAnsi="Arial" w:cs="Arial"/>
          <w:color w:val="444444"/>
        </w:rPr>
      </w:pPr>
      <w:r w:rsidRPr="00776410">
        <w:rPr>
          <w:rFonts w:ascii="Arial" w:hAnsi="Arial" w:cs="Arial"/>
          <w:color w:val="444444"/>
        </w:rPr>
        <w:t>lunga coda a destra che ci viene confermata dall’osservazione degli indici di posizione</w:t>
      </w:r>
    </w:p>
    <w:p w14:paraId="320E829A" w14:textId="77777777" w:rsidR="0072018D" w:rsidRPr="00776410" w:rsidRDefault="0072018D" w:rsidP="0072018D">
      <w:pPr>
        <w:autoSpaceDE w:val="0"/>
        <w:autoSpaceDN w:val="0"/>
        <w:adjustRightInd w:val="0"/>
        <w:spacing w:after="0" w:line="240" w:lineRule="auto"/>
        <w:rPr>
          <w:rFonts w:ascii="Arial" w:hAnsi="Arial" w:cs="Arial"/>
          <w:color w:val="444444"/>
        </w:rPr>
      </w:pPr>
      <w:r w:rsidRPr="00776410">
        <w:rPr>
          <w:rFonts w:ascii="Arial" w:hAnsi="Arial" w:cs="Arial"/>
          <w:color w:val="444444"/>
        </w:rPr>
        <w:t>riportati poco sotto (in particolare media&gt;mediana, dove la media è ben più suscettibile alla</w:t>
      </w:r>
    </w:p>
    <w:p w14:paraId="71B51067" w14:textId="77777777" w:rsidR="0072018D" w:rsidRPr="00776410" w:rsidRDefault="0072018D" w:rsidP="0072018D">
      <w:pPr>
        <w:autoSpaceDE w:val="0"/>
        <w:autoSpaceDN w:val="0"/>
        <w:adjustRightInd w:val="0"/>
        <w:spacing w:after="0" w:line="240" w:lineRule="auto"/>
        <w:rPr>
          <w:rFonts w:ascii="Arial" w:hAnsi="Arial" w:cs="Arial"/>
          <w:color w:val="444444"/>
        </w:rPr>
      </w:pPr>
      <w:r w:rsidRPr="00776410">
        <w:rPr>
          <w:rFonts w:ascii="Arial" w:hAnsi="Arial" w:cs="Arial"/>
          <w:color w:val="444444"/>
        </w:rPr>
        <w:t xml:space="preserve">presenza di valori “anomali”) e dall’abbondante presenza di </w:t>
      </w:r>
      <w:proofErr w:type="spellStart"/>
      <w:r w:rsidRPr="00776410">
        <w:rPr>
          <w:rFonts w:ascii="Arial" w:hAnsi="Arial" w:cs="Arial"/>
          <w:color w:val="444444"/>
        </w:rPr>
        <w:t>outliers</w:t>
      </w:r>
      <w:proofErr w:type="spellEnd"/>
      <w:r w:rsidRPr="00776410">
        <w:rPr>
          <w:rFonts w:ascii="Arial" w:hAnsi="Arial" w:cs="Arial"/>
          <w:color w:val="444444"/>
        </w:rPr>
        <w:t xml:space="preserve"> nella regione destra del</w:t>
      </w:r>
    </w:p>
    <w:p w14:paraId="4A43440A" w14:textId="77777777" w:rsidR="0072018D" w:rsidRPr="00776410" w:rsidRDefault="0072018D" w:rsidP="0072018D">
      <w:pPr>
        <w:autoSpaceDE w:val="0"/>
        <w:autoSpaceDN w:val="0"/>
        <w:adjustRightInd w:val="0"/>
        <w:spacing w:after="0" w:line="240" w:lineRule="auto"/>
        <w:rPr>
          <w:rFonts w:ascii="Arial" w:hAnsi="Arial" w:cs="Arial"/>
          <w:color w:val="444444"/>
        </w:rPr>
      </w:pPr>
      <w:r w:rsidRPr="00776410">
        <w:rPr>
          <w:rFonts w:ascii="Arial" w:hAnsi="Arial" w:cs="Arial"/>
          <w:color w:val="444444"/>
        </w:rPr>
        <w:t>box plot; si deduce da qui una forte variabilità nel prezzo.</w:t>
      </w:r>
    </w:p>
    <w:p w14:paraId="119620F5" w14:textId="77777777" w:rsidR="0072018D" w:rsidRPr="00776410" w:rsidRDefault="0072018D" w:rsidP="0072018D">
      <w:pPr>
        <w:autoSpaceDE w:val="0"/>
        <w:autoSpaceDN w:val="0"/>
        <w:adjustRightInd w:val="0"/>
        <w:spacing w:after="0" w:line="240" w:lineRule="auto"/>
        <w:rPr>
          <w:rFonts w:ascii="Arial" w:hAnsi="Arial" w:cs="Arial"/>
          <w:color w:val="444444"/>
        </w:rPr>
      </w:pPr>
      <w:r w:rsidRPr="00776410">
        <w:rPr>
          <w:rFonts w:ascii="Arial" w:hAnsi="Arial" w:cs="Arial"/>
          <w:color w:val="444444"/>
        </w:rPr>
        <w:t>La maggior parte dei dati, in ogni caso, si concentra a sinistra, distribuendosi attorno ad una</w:t>
      </w:r>
    </w:p>
    <w:p w14:paraId="40EC1D89" w14:textId="477B0B01" w:rsidR="001972FF" w:rsidRPr="00776410" w:rsidRDefault="0072018D" w:rsidP="0072018D">
      <w:pPr>
        <w:rPr>
          <w:rFonts w:ascii="Arial" w:hAnsi="Arial" w:cs="Arial"/>
        </w:rPr>
      </w:pPr>
      <w:r w:rsidRPr="00776410">
        <w:rPr>
          <w:rFonts w:ascii="Arial" w:hAnsi="Arial" w:cs="Arial"/>
          <w:color w:val="444444"/>
        </w:rPr>
        <w:t>mediana di soli 2349 $</w:t>
      </w:r>
    </w:p>
    <w:p w14:paraId="5A2E008E" w14:textId="753D8ED7" w:rsidR="001972FF" w:rsidRPr="005E3E65" w:rsidRDefault="005E3E65" w:rsidP="005E3E65">
      <w:pPr>
        <w:jc w:val="center"/>
        <w:rPr>
          <w:rFonts w:ascii="Arial" w:hAnsi="Arial" w:cs="Arial"/>
          <w:b/>
          <w:bCs/>
          <w:color w:val="FF0000"/>
          <w:sz w:val="40"/>
          <w:szCs w:val="40"/>
        </w:rPr>
      </w:pPr>
      <w:r>
        <w:rPr>
          <w:rFonts w:ascii="Arial" w:hAnsi="Arial" w:cs="Arial"/>
          <w:b/>
          <w:bCs/>
          <w:color w:val="FF0000"/>
          <w:sz w:val="40"/>
          <w:szCs w:val="40"/>
        </w:rPr>
        <w:t xml:space="preserve">3 - </w:t>
      </w:r>
      <w:r w:rsidR="001972FF" w:rsidRPr="005E3E65">
        <w:rPr>
          <w:rFonts w:ascii="Arial" w:hAnsi="Arial" w:cs="Arial"/>
          <w:b/>
          <w:bCs/>
          <w:color w:val="FF0000"/>
          <w:sz w:val="40"/>
          <w:szCs w:val="40"/>
        </w:rPr>
        <w:t>FLUSSO RAIANTE</w:t>
      </w:r>
    </w:p>
    <w:p w14:paraId="34BAB915" w14:textId="3DD556C4" w:rsidR="00B42AC3" w:rsidRPr="00776410" w:rsidRDefault="00B42AC3">
      <w:pPr>
        <w:rPr>
          <w:rFonts w:ascii="Arial" w:hAnsi="Arial" w:cs="Arial"/>
        </w:rPr>
      </w:pPr>
      <w:r w:rsidRPr="00776410">
        <w:rPr>
          <w:rFonts w:ascii="Arial" w:hAnsi="Arial" w:cs="Arial"/>
          <w:noProof/>
        </w:rPr>
        <w:lastRenderedPageBreak/>
        <w:drawing>
          <wp:inline distT="0" distB="0" distL="0" distR="0" wp14:anchorId="3C6E850E" wp14:editId="2EC63DC2">
            <wp:extent cx="5731510" cy="2970530"/>
            <wp:effectExtent l="0" t="0" r="2540" b="1270"/>
            <wp:docPr id="25" name="Graphic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96DAC541-7B7A-43D3-8B79-37D633B846F1}">
                          <asvg:svgBlip xmlns:asvg="http://schemas.microsoft.com/office/drawing/2016/SVG/main" r:embed="rId19"/>
                        </a:ext>
                      </a:extLst>
                    </a:blip>
                    <a:stretch>
                      <a:fillRect/>
                    </a:stretch>
                  </pic:blipFill>
                  <pic:spPr>
                    <a:xfrm>
                      <a:off x="0" y="0"/>
                      <a:ext cx="5731510" cy="2970530"/>
                    </a:xfrm>
                    <a:prstGeom prst="rect">
                      <a:avLst/>
                    </a:prstGeom>
                  </pic:spPr>
                </pic:pic>
              </a:graphicData>
            </a:graphic>
          </wp:inline>
        </w:drawing>
      </w:r>
    </w:p>
    <w:p w14:paraId="1B68B9CD" w14:textId="063BFD91" w:rsidR="00B42AC3" w:rsidRPr="00776410" w:rsidRDefault="00B42AC3">
      <w:pPr>
        <w:rPr>
          <w:rFonts w:ascii="Arial" w:hAnsi="Arial" w:cs="Arial"/>
        </w:rPr>
      </w:pPr>
      <w:r w:rsidRPr="00776410">
        <w:rPr>
          <w:rFonts w:ascii="Arial" w:hAnsi="Arial" w:cs="Arial"/>
          <w:noProof/>
        </w:rPr>
        <w:drawing>
          <wp:inline distT="0" distB="0" distL="0" distR="0" wp14:anchorId="60AC0D7B" wp14:editId="40E4FCF3">
            <wp:extent cx="5731510" cy="2889885"/>
            <wp:effectExtent l="0" t="0" r="2540" b="5715"/>
            <wp:docPr id="24" name="Graphic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96DAC541-7B7A-43D3-8B79-37D633B846F1}">
                          <asvg:svgBlip xmlns:asvg="http://schemas.microsoft.com/office/drawing/2016/SVG/main" r:embed="rId21"/>
                        </a:ext>
                      </a:extLst>
                    </a:blip>
                    <a:stretch>
                      <a:fillRect/>
                    </a:stretch>
                  </pic:blipFill>
                  <pic:spPr>
                    <a:xfrm>
                      <a:off x="0" y="0"/>
                      <a:ext cx="5731510" cy="2889885"/>
                    </a:xfrm>
                    <a:prstGeom prst="rect">
                      <a:avLst/>
                    </a:prstGeom>
                  </pic:spPr>
                </pic:pic>
              </a:graphicData>
            </a:graphic>
          </wp:inline>
        </w:drawing>
      </w:r>
    </w:p>
    <w:p w14:paraId="467B5F18" w14:textId="2A1053A7" w:rsidR="00B42AC3" w:rsidRPr="00776410" w:rsidRDefault="00B42AC3">
      <w:pPr>
        <w:rPr>
          <w:rFonts w:ascii="Arial" w:hAnsi="Arial" w:cs="Arial"/>
        </w:rPr>
      </w:pPr>
    </w:p>
    <w:p w14:paraId="4F65FC31" w14:textId="00F6BFFC" w:rsidR="00B42AC3" w:rsidRPr="00776410" w:rsidRDefault="00B42AC3">
      <w:pPr>
        <w:rPr>
          <w:rFonts w:ascii="Arial" w:hAnsi="Arial" w:cs="Arial"/>
        </w:rPr>
      </w:pPr>
    </w:p>
    <w:p w14:paraId="152FCE69" w14:textId="660E5DE5" w:rsidR="001972FF" w:rsidRPr="00776410" w:rsidRDefault="001972FF">
      <w:pPr>
        <w:rPr>
          <w:rFonts w:ascii="Arial" w:hAnsi="Arial" w:cs="Arial"/>
        </w:rPr>
      </w:pPr>
    </w:p>
    <w:p w14:paraId="50351808" w14:textId="1FE7DA67" w:rsidR="001972FF" w:rsidRPr="00776410" w:rsidRDefault="001972FF">
      <w:pPr>
        <w:rPr>
          <w:rFonts w:ascii="Arial" w:hAnsi="Arial" w:cs="Arial"/>
        </w:rPr>
      </w:pPr>
    </w:p>
    <w:p w14:paraId="1CB25FB0" w14:textId="020D943F" w:rsidR="001972FF" w:rsidRPr="00776410" w:rsidRDefault="001972FF">
      <w:pPr>
        <w:rPr>
          <w:rFonts w:ascii="Arial" w:hAnsi="Arial" w:cs="Arial"/>
        </w:rPr>
      </w:pPr>
    </w:p>
    <w:p w14:paraId="5DFCD5EE" w14:textId="47A7E946" w:rsidR="001972FF" w:rsidRPr="00776410" w:rsidRDefault="001972FF">
      <w:pPr>
        <w:rPr>
          <w:rFonts w:ascii="Arial" w:hAnsi="Arial" w:cs="Arial"/>
        </w:rPr>
      </w:pPr>
    </w:p>
    <w:p w14:paraId="0FACFCCC" w14:textId="7A6AD3D4" w:rsidR="001972FF" w:rsidRPr="00776410" w:rsidRDefault="001972FF">
      <w:pPr>
        <w:rPr>
          <w:rFonts w:ascii="Arial" w:hAnsi="Arial" w:cs="Arial"/>
        </w:rPr>
      </w:pPr>
    </w:p>
    <w:p w14:paraId="6F4D7548" w14:textId="0999425F" w:rsidR="001972FF" w:rsidRPr="00776410" w:rsidRDefault="001972FF">
      <w:pPr>
        <w:rPr>
          <w:rFonts w:ascii="Arial" w:hAnsi="Arial" w:cs="Arial"/>
        </w:rPr>
      </w:pPr>
    </w:p>
    <w:p w14:paraId="5793E9B0" w14:textId="6078E119" w:rsidR="001972FF" w:rsidRPr="00776410" w:rsidRDefault="001972FF">
      <w:pPr>
        <w:rPr>
          <w:rFonts w:ascii="Arial" w:hAnsi="Arial" w:cs="Arial"/>
        </w:rPr>
      </w:pPr>
    </w:p>
    <w:p w14:paraId="186065F5" w14:textId="453434BB" w:rsidR="001972FF" w:rsidRPr="00776410" w:rsidRDefault="001972FF">
      <w:pPr>
        <w:rPr>
          <w:rFonts w:ascii="Arial" w:hAnsi="Arial" w:cs="Arial"/>
        </w:rPr>
      </w:pPr>
    </w:p>
    <w:p w14:paraId="7ED7C3C5" w14:textId="06A4EFE8" w:rsidR="001972FF" w:rsidRPr="00776410" w:rsidRDefault="001972FF">
      <w:pPr>
        <w:rPr>
          <w:rFonts w:ascii="Arial" w:hAnsi="Arial" w:cs="Arial"/>
        </w:rPr>
      </w:pPr>
      <w:r w:rsidRPr="00776410">
        <w:rPr>
          <w:rFonts w:ascii="Arial" w:hAnsi="Arial" w:cs="Arial"/>
        </w:rPr>
        <w:lastRenderedPageBreak/>
        <w:t>MASSA ESOPIANETA</w:t>
      </w:r>
      <w:r w:rsidRPr="00776410">
        <w:rPr>
          <w:rFonts w:ascii="Arial" w:hAnsi="Arial" w:cs="Arial"/>
        </w:rPr>
        <w:br/>
      </w:r>
    </w:p>
    <w:p w14:paraId="00943E79" w14:textId="77777777" w:rsidR="00FE49A5" w:rsidRPr="00776410" w:rsidRDefault="00FE49A5">
      <w:pPr>
        <w:rPr>
          <w:rFonts w:ascii="Arial" w:hAnsi="Arial" w:cs="Arial"/>
        </w:rPr>
      </w:pPr>
    </w:p>
    <w:p w14:paraId="18F0F675" w14:textId="190C19C4" w:rsidR="00B42AC3" w:rsidRPr="00776410" w:rsidRDefault="00B42AC3">
      <w:pPr>
        <w:rPr>
          <w:rFonts w:ascii="Arial" w:hAnsi="Arial" w:cs="Arial"/>
        </w:rPr>
      </w:pPr>
      <w:r w:rsidRPr="00776410">
        <w:rPr>
          <w:rFonts w:ascii="Arial" w:hAnsi="Arial" w:cs="Arial"/>
          <w:noProof/>
        </w:rPr>
        <w:drawing>
          <wp:inline distT="0" distB="0" distL="0" distR="0" wp14:anchorId="12BC57DD" wp14:editId="397A0484">
            <wp:extent cx="5731510" cy="3659505"/>
            <wp:effectExtent l="0" t="0" r="2540" b="0"/>
            <wp:docPr id="27" name="Graphic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96DAC541-7B7A-43D3-8B79-37D633B846F1}">
                          <asvg:svgBlip xmlns:asvg="http://schemas.microsoft.com/office/drawing/2016/SVG/main" r:embed="rId23"/>
                        </a:ext>
                      </a:extLst>
                    </a:blip>
                    <a:stretch>
                      <a:fillRect/>
                    </a:stretch>
                  </pic:blipFill>
                  <pic:spPr>
                    <a:xfrm>
                      <a:off x="0" y="0"/>
                      <a:ext cx="5731510" cy="3659505"/>
                    </a:xfrm>
                    <a:prstGeom prst="rect">
                      <a:avLst/>
                    </a:prstGeom>
                  </pic:spPr>
                </pic:pic>
              </a:graphicData>
            </a:graphic>
          </wp:inline>
        </w:drawing>
      </w:r>
      <w:r w:rsidRPr="00776410">
        <w:rPr>
          <w:rFonts w:ascii="Arial" w:hAnsi="Arial" w:cs="Arial"/>
          <w:noProof/>
        </w:rPr>
        <w:drawing>
          <wp:inline distT="0" distB="0" distL="0" distR="0" wp14:anchorId="06FB24F4" wp14:editId="6FA027C2">
            <wp:extent cx="5731510" cy="3988435"/>
            <wp:effectExtent l="0" t="0" r="2540" b="0"/>
            <wp:docPr id="26" name="Graphic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96DAC541-7B7A-43D3-8B79-37D633B846F1}">
                          <asvg:svgBlip xmlns:asvg="http://schemas.microsoft.com/office/drawing/2016/SVG/main" r:embed="rId25"/>
                        </a:ext>
                      </a:extLst>
                    </a:blip>
                    <a:stretch>
                      <a:fillRect/>
                    </a:stretch>
                  </pic:blipFill>
                  <pic:spPr>
                    <a:xfrm>
                      <a:off x="0" y="0"/>
                      <a:ext cx="5731510" cy="3988435"/>
                    </a:xfrm>
                    <a:prstGeom prst="rect">
                      <a:avLst/>
                    </a:prstGeom>
                  </pic:spPr>
                </pic:pic>
              </a:graphicData>
            </a:graphic>
          </wp:inline>
        </w:drawing>
      </w:r>
    </w:p>
    <w:p w14:paraId="00453791" w14:textId="47DDD718" w:rsidR="00B42AC3" w:rsidRPr="00776410" w:rsidRDefault="00B42AC3">
      <w:pPr>
        <w:rPr>
          <w:rFonts w:ascii="Arial" w:hAnsi="Arial" w:cs="Arial"/>
        </w:rPr>
      </w:pPr>
    </w:p>
    <w:p w14:paraId="2491961A" w14:textId="21B2A50F" w:rsidR="00B42AC3" w:rsidRPr="00776410" w:rsidRDefault="001972FF">
      <w:pPr>
        <w:rPr>
          <w:rFonts w:ascii="Arial" w:hAnsi="Arial" w:cs="Arial"/>
        </w:rPr>
      </w:pPr>
      <w:r w:rsidRPr="00776410">
        <w:rPr>
          <w:rFonts w:ascii="Arial" w:hAnsi="Arial" w:cs="Arial"/>
        </w:rPr>
        <w:lastRenderedPageBreak/>
        <w:t>PERIODO ORBITALE</w:t>
      </w:r>
    </w:p>
    <w:p w14:paraId="5D72E6C5" w14:textId="77777777" w:rsidR="001972FF" w:rsidRPr="00776410" w:rsidRDefault="001972FF">
      <w:pPr>
        <w:rPr>
          <w:rFonts w:ascii="Arial" w:hAnsi="Arial" w:cs="Arial"/>
        </w:rPr>
      </w:pPr>
    </w:p>
    <w:p w14:paraId="75572D30" w14:textId="2DA2F6C8" w:rsidR="00164782" w:rsidRPr="00776410" w:rsidRDefault="00164782">
      <w:pPr>
        <w:rPr>
          <w:rFonts w:ascii="Arial" w:hAnsi="Arial" w:cs="Arial"/>
        </w:rPr>
      </w:pPr>
      <w:r w:rsidRPr="00776410">
        <w:rPr>
          <w:rFonts w:ascii="Arial" w:hAnsi="Arial" w:cs="Arial"/>
          <w:noProof/>
        </w:rPr>
        <w:drawing>
          <wp:inline distT="0" distB="0" distL="0" distR="0" wp14:anchorId="5FE226D4" wp14:editId="49D48FC9">
            <wp:extent cx="5731510" cy="2970530"/>
            <wp:effectExtent l="0" t="0" r="2540" b="1270"/>
            <wp:docPr id="29" name="Graphic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96DAC541-7B7A-43D3-8B79-37D633B846F1}">
                          <asvg:svgBlip xmlns:asvg="http://schemas.microsoft.com/office/drawing/2016/SVG/main" r:embed="rId27"/>
                        </a:ext>
                      </a:extLst>
                    </a:blip>
                    <a:stretch>
                      <a:fillRect/>
                    </a:stretch>
                  </pic:blipFill>
                  <pic:spPr>
                    <a:xfrm>
                      <a:off x="0" y="0"/>
                      <a:ext cx="5731510" cy="2970530"/>
                    </a:xfrm>
                    <a:prstGeom prst="rect">
                      <a:avLst/>
                    </a:prstGeom>
                  </pic:spPr>
                </pic:pic>
              </a:graphicData>
            </a:graphic>
          </wp:inline>
        </w:drawing>
      </w:r>
    </w:p>
    <w:p w14:paraId="05AB6CB1" w14:textId="7A9CDFF1" w:rsidR="00B42AC3" w:rsidRPr="00776410" w:rsidRDefault="00164782">
      <w:pPr>
        <w:rPr>
          <w:rFonts w:ascii="Arial" w:hAnsi="Arial" w:cs="Arial"/>
        </w:rPr>
      </w:pPr>
      <w:r w:rsidRPr="00776410">
        <w:rPr>
          <w:rFonts w:ascii="Arial" w:hAnsi="Arial" w:cs="Arial"/>
          <w:noProof/>
        </w:rPr>
        <w:drawing>
          <wp:inline distT="0" distB="0" distL="0" distR="0" wp14:anchorId="06A140AB" wp14:editId="5842AFDF">
            <wp:extent cx="5731510" cy="3588385"/>
            <wp:effectExtent l="0" t="0" r="2540" b="0"/>
            <wp:docPr id="28" name="Graphic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96DAC541-7B7A-43D3-8B79-37D633B846F1}">
                          <asvg:svgBlip xmlns:asvg="http://schemas.microsoft.com/office/drawing/2016/SVG/main" r:embed="rId29"/>
                        </a:ext>
                      </a:extLst>
                    </a:blip>
                    <a:stretch>
                      <a:fillRect/>
                    </a:stretch>
                  </pic:blipFill>
                  <pic:spPr>
                    <a:xfrm>
                      <a:off x="0" y="0"/>
                      <a:ext cx="5731510" cy="3588385"/>
                    </a:xfrm>
                    <a:prstGeom prst="rect">
                      <a:avLst/>
                    </a:prstGeom>
                  </pic:spPr>
                </pic:pic>
              </a:graphicData>
            </a:graphic>
          </wp:inline>
        </w:drawing>
      </w:r>
    </w:p>
    <w:p w14:paraId="6F481D27" w14:textId="3C936411" w:rsidR="00164782" w:rsidRPr="00776410" w:rsidRDefault="00164782">
      <w:pPr>
        <w:rPr>
          <w:rFonts w:ascii="Arial" w:hAnsi="Arial" w:cs="Arial"/>
        </w:rPr>
      </w:pPr>
    </w:p>
    <w:p w14:paraId="7D72C699" w14:textId="700F971A" w:rsidR="00164782" w:rsidRPr="00776410" w:rsidRDefault="00164782">
      <w:pPr>
        <w:rPr>
          <w:rFonts w:ascii="Arial" w:hAnsi="Arial" w:cs="Arial"/>
        </w:rPr>
      </w:pPr>
      <w:r w:rsidRPr="00776410">
        <w:rPr>
          <w:rFonts w:ascii="Arial" w:hAnsi="Arial" w:cs="Arial"/>
        </w:rPr>
        <w:t>Raggio</w:t>
      </w:r>
    </w:p>
    <w:p w14:paraId="3AA96F49" w14:textId="2ECFF7AC" w:rsidR="00164782" w:rsidRPr="00776410" w:rsidRDefault="00757847">
      <w:pPr>
        <w:rPr>
          <w:rFonts w:ascii="Arial" w:hAnsi="Arial" w:cs="Arial"/>
        </w:rPr>
      </w:pPr>
      <w:r w:rsidRPr="00776410">
        <w:rPr>
          <w:rFonts w:ascii="Arial" w:hAnsi="Arial" w:cs="Arial"/>
        </w:rPr>
        <w:t>Possibile binormale</w:t>
      </w:r>
    </w:p>
    <w:p w14:paraId="18BAA0BE" w14:textId="19794081" w:rsidR="00164782" w:rsidRPr="00776410" w:rsidRDefault="00164782">
      <w:pPr>
        <w:rPr>
          <w:rFonts w:ascii="Arial" w:hAnsi="Arial" w:cs="Arial"/>
        </w:rPr>
      </w:pPr>
      <w:r w:rsidRPr="00776410">
        <w:rPr>
          <w:rFonts w:ascii="Arial" w:hAnsi="Arial" w:cs="Arial"/>
          <w:noProof/>
        </w:rPr>
        <w:lastRenderedPageBreak/>
        <w:drawing>
          <wp:inline distT="0" distB="0" distL="0" distR="0" wp14:anchorId="7304617A" wp14:editId="012AB348">
            <wp:extent cx="5731510" cy="3659505"/>
            <wp:effectExtent l="0" t="0" r="2540" b="0"/>
            <wp:docPr id="30" name="Graphic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96DAC541-7B7A-43D3-8B79-37D633B846F1}">
                          <asvg:svgBlip xmlns:asvg="http://schemas.microsoft.com/office/drawing/2016/SVG/main" r:embed="rId31"/>
                        </a:ext>
                      </a:extLst>
                    </a:blip>
                    <a:stretch>
                      <a:fillRect/>
                    </a:stretch>
                  </pic:blipFill>
                  <pic:spPr>
                    <a:xfrm>
                      <a:off x="0" y="0"/>
                      <a:ext cx="5731510" cy="3659505"/>
                    </a:xfrm>
                    <a:prstGeom prst="rect">
                      <a:avLst/>
                    </a:prstGeom>
                  </pic:spPr>
                </pic:pic>
              </a:graphicData>
            </a:graphic>
          </wp:inline>
        </w:drawing>
      </w:r>
      <w:r w:rsidRPr="00776410">
        <w:rPr>
          <w:rFonts w:ascii="Arial" w:hAnsi="Arial" w:cs="Arial"/>
          <w:noProof/>
        </w:rPr>
        <w:drawing>
          <wp:inline distT="0" distB="0" distL="0" distR="0" wp14:anchorId="1A29EF6C" wp14:editId="6ACB6F49">
            <wp:extent cx="5731510" cy="3659505"/>
            <wp:effectExtent l="0" t="0" r="2540" b="0"/>
            <wp:docPr id="31" name="Graphic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96DAC541-7B7A-43D3-8B79-37D633B846F1}">
                          <asvg:svgBlip xmlns:asvg="http://schemas.microsoft.com/office/drawing/2016/SVG/main" r:embed="rId33"/>
                        </a:ext>
                      </a:extLst>
                    </a:blip>
                    <a:stretch>
                      <a:fillRect/>
                    </a:stretch>
                  </pic:blipFill>
                  <pic:spPr>
                    <a:xfrm>
                      <a:off x="0" y="0"/>
                      <a:ext cx="5731510" cy="3659505"/>
                    </a:xfrm>
                    <a:prstGeom prst="rect">
                      <a:avLst/>
                    </a:prstGeom>
                  </pic:spPr>
                </pic:pic>
              </a:graphicData>
            </a:graphic>
          </wp:inline>
        </w:drawing>
      </w:r>
    </w:p>
    <w:p w14:paraId="5BAC4770" w14:textId="57EF262B" w:rsidR="00164782" w:rsidRPr="00776410" w:rsidRDefault="00164782">
      <w:pPr>
        <w:rPr>
          <w:rFonts w:ascii="Arial" w:hAnsi="Arial" w:cs="Arial"/>
        </w:rPr>
      </w:pPr>
    </w:p>
    <w:p w14:paraId="0C982F91" w14:textId="45658F63" w:rsidR="00164782" w:rsidRPr="00776410" w:rsidRDefault="00164782">
      <w:pPr>
        <w:rPr>
          <w:rFonts w:ascii="Arial" w:hAnsi="Arial" w:cs="Arial"/>
        </w:rPr>
      </w:pPr>
    </w:p>
    <w:p w14:paraId="643AAE44" w14:textId="3A3C56B9" w:rsidR="00164782" w:rsidRPr="00776410" w:rsidRDefault="00164782">
      <w:pPr>
        <w:rPr>
          <w:rFonts w:ascii="Arial" w:hAnsi="Arial" w:cs="Arial"/>
        </w:rPr>
      </w:pPr>
    </w:p>
    <w:p w14:paraId="37D7BFE3" w14:textId="27379D35" w:rsidR="00164782" w:rsidRPr="00776410" w:rsidRDefault="001972FF">
      <w:pPr>
        <w:rPr>
          <w:rFonts w:ascii="Arial" w:hAnsi="Arial" w:cs="Arial"/>
        </w:rPr>
      </w:pPr>
      <w:r w:rsidRPr="00776410">
        <w:rPr>
          <w:rFonts w:ascii="Arial" w:hAnsi="Arial" w:cs="Arial"/>
        </w:rPr>
        <w:t>SEMIASSE MAGGIORE</w:t>
      </w:r>
    </w:p>
    <w:p w14:paraId="1294D256" w14:textId="7255F266" w:rsidR="00164782" w:rsidRPr="00776410" w:rsidRDefault="00164782">
      <w:pPr>
        <w:rPr>
          <w:rFonts w:ascii="Arial" w:hAnsi="Arial" w:cs="Arial"/>
        </w:rPr>
      </w:pPr>
    </w:p>
    <w:p w14:paraId="664125FE" w14:textId="0284E877" w:rsidR="00164782" w:rsidRPr="00776410" w:rsidRDefault="00164782">
      <w:pPr>
        <w:rPr>
          <w:rFonts w:ascii="Arial" w:hAnsi="Arial" w:cs="Arial"/>
        </w:rPr>
      </w:pPr>
      <w:r w:rsidRPr="00776410">
        <w:rPr>
          <w:rFonts w:ascii="Arial" w:hAnsi="Arial" w:cs="Arial"/>
          <w:noProof/>
        </w:rPr>
        <w:lastRenderedPageBreak/>
        <w:drawing>
          <wp:inline distT="0" distB="0" distL="0" distR="0" wp14:anchorId="4B47D6DB" wp14:editId="6BFBA650">
            <wp:extent cx="5731510" cy="3663315"/>
            <wp:effectExtent l="0" t="0" r="2540" b="0"/>
            <wp:docPr id="34" name="Graphic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96DAC541-7B7A-43D3-8B79-37D633B846F1}">
                          <asvg:svgBlip xmlns:asvg="http://schemas.microsoft.com/office/drawing/2016/SVG/main" r:embed="rId35"/>
                        </a:ext>
                      </a:extLst>
                    </a:blip>
                    <a:stretch>
                      <a:fillRect/>
                    </a:stretch>
                  </pic:blipFill>
                  <pic:spPr>
                    <a:xfrm>
                      <a:off x="0" y="0"/>
                      <a:ext cx="5731510" cy="3663315"/>
                    </a:xfrm>
                    <a:prstGeom prst="rect">
                      <a:avLst/>
                    </a:prstGeom>
                  </pic:spPr>
                </pic:pic>
              </a:graphicData>
            </a:graphic>
          </wp:inline>
        </w:drawing>
      </w:r>
      <w:r w:rsidRPr="00776410">
        <w:rPr>
          <w:rFonts w:ascii="Arial" w:hAnsi="Arial" w:cs="Arial"/>
          <w:noProof/>
        </w:rPr>
        <w:drawing>
          <wp:inline distT="0" distB="0" distL="0" distR="0" wp14:anchorId="1757AD0A" wp14:editId="0D334258">
            <wp:extent cx="5731510" cy="1686560"/>
            <wp:effectExtent l="0" t="0" r="2540" b="8890"/>
            <wp:docPr id="35" name="Graphic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96DAC541-7B7A-43D3-8B79-37D633B846F1}">
                          <asvg:svgBlip xmlns:asvg="http://schemas.microsoft.com/office/drawing/2016/SVG/main" r:embed="rId37"/>
                        </a:ext>
                      </a:extLst>
                    </a:blip>
                    <a:stretch>
                      <a:fillRect/>
                    </a:stretch>
                  </pic:blipFill>
                  <pic:spPr>
                    <a:xfrm>
                      <a:off x="0" y="0"/>
                      <a:ext cx="5731510" cy="1686560"/>
                    </a:xfrm>
                    <a:prstGeom prst="rect">
                      <a:avLst/>
                    </a:prstGeom>
                  </pic:spPr>
                </pic:pic>
              </a:graphicData>
            </a:graphic>
          </wp:inline>
        </w:drawing>
      </w:r>
    </w:p>
    <w:p w14:paraId="3FD6BD13" w14:textId="0BA2174D" w:rsidR="00164782" w:rsidRPr="00776410" w:rsidRDefault="00164782">
      <w:pPr>
        <w:rPr>
          <w:rFonts w:ascii="Arial" w:hAnsi="Arial" w:cs="Arial"/>
        </w:rPr>
      </w:pPr>
    </w:p>
    <w:p w14:paraId="6464AD34" w14:textId="09A8770F" w:rsidR="00164782" w:rsidRPr="00776410" w:rsidRDefault="00164782">
      <w:pPr>
        <w:rPr>
          <w:rFonts w:ascii="Arial" w:hAnsi="Arial" w:cs="Arial"/>
        </w:rPr>
      </w:pPr>
    </w:p>
    <w:p w14:paraId="1EEC228A" w14:textId="63F5C26D" w:rsidR="00984BB3" w:rsidRPr="00776410" w:rsidRDefault="00984BB3">
      <w:pPr>
        <w:rPr>
          <w:rFonts w:ascii="Arial" w:hAnsi="Arial" w:cs="Arial"/>
        </w:rPr>
      </w:pPr>
    </w:p>
    <w:p w14:paraId="6630B593" w14:textId="1B96C63C" w:rsidR="00984BB3" w:rsidRPr="00776410" w:rsidRDefault="00984BB3">
      <w:pPr>
        <w:rPr>
          <w:rFonts w:ascii="Arial" w:hAnsi="Arial" w:cs="Arial"/>
        </w:rPr>
      </w:pPr>
    </w:p>
    <w:p w14:paraId="023FA652" w14:textId="5EDC45F1" w:rsidR="001972FF" w:rsidRPr="00776410" w:rsidRDefault="001972FF">
      <w:pPr>
        <w:rPr>
          <w:rFonts w:ascii="Arial" w:hAnsi="Arial" w:cs="Arial"/>
        </w:rPr>
      </w:pPr>
    </w:p>
    <w:p w14:paraId="43742A8F" w14:textId="5A919207" w:rsidR="001972FF" w:rsidRPr="00776410" w:rsidRDefault="001972FF">
      <w:pPr>
        <w:rPr>
          <w:rFonts w:ascii="Arial" w:hAnsi="Arial" w:cs="Arial"/>
        </w:rPr>
      </w:pPr>
    </w:p>
    <w:p w14:paraId="1D9C0DD5" w14:textId="06CB5E74" w:rsidR="001972FF" w:rsidRPr="00776410" w:rsidRDefault="001972FF">
      <w:pPr>
        <w:rPr>
          <w:rFonts w:ascii="Arial" w:hAnsi="Arial" w:cs="Arial"/>
        </w:rPr>
      </w:pPr>
    </w:p>
    <w:p w14:paraId="42F332DA" w14:textId="06F29D35" w:rsidR="001972FF" w:rsidRPr="00776410" w:rsidRDefault="001972FF">
      <w:pPr>
        <w:rPr>
          <w:rFonts w:ascii="Arial" w:hAnsi="Arial" w:cs="Arial"/>
        </w:rPr>
      </w:pPr>
    </w:p>
    <w:p w14:paraId="24859CB9" w14:textId="34DA2DF7" w:rsidR="001972FF" w:rsidRPr="00776410" w:rsidRDefault="001972FF">
      <w:pPr>
        <w:rPr>
          <w:rFonts w:ascii="Arial" w:hAnsi="Arial" w:cs="Arial"/>
        </w:rPr>
      </w:pPr>
    </w:p>
    <w:p w14:paraId="31221E85" w14:textId="04F99A3A" w:rsidR="001972FF" w:rsidRPr="00776410" w:rsidRDefault="001972FF">
      <w:pPr>
        <w:rPr>
          <w:rFonts w:ascii="Arial" w:hAnsi="Arial" w:cs="Arial"/>
        </w:rPr>
      </w:pPr>
    </w:p>
    <w:p w14:paraId="769E689A" w14:textId="361FCB5D" w:rsidR="001972FF" w:rsidRPr="00776410" w:rsidRDefault="001972FF">
      <w:pPr>
        <w:rPr>
          <w:rFonts w:ascii="Arial" w:hAnsi="Arial" w:cs="Arial"/>
        </w:rPr>
      </w:pPr>
    </w:p>
    <w:p w14:paraId="7CC98C84" w14:textId="5B20AD12" w:rsidR="001972FF" w:rsidRPr="00776410" w:rsidRDefault="001972FF">
      <w:pPr>
        <w:rPr>
          <w:rFonts w:ascii="Arial" w:hAnsi="Arial" w:cs="Arial"/>
        </w:rPr>
      </w:pPr>
    </w:p>
    <w:p w14:paraId="0F9C74F7" w14:textId="003FF104" w:rsidR="001972FF" w:rsidRPr="00776410" w:rsidRDefault="001972FF">
      <w:pPr>
        <w:rPr>
          <w:rFonts w:ascii="Arial" w:hAnsi="Arial" w:cs="Arial"/>
        </w:rPr>
      </w:pPr>
    </w:p>
    <w:p w14:paraId="300DCC4B" w14:textId="1C6328AD" w:rsidR="001972FF" w:rsidRPr="00776410" w:rsidRDefault="001972FF">
      <w:pPr>
        <w:rPr>
          <w:rFonts w:ascii="Arial" w:hAnsi="Arial" w:cs="Arial"/>
        </w:rPr>
      </w:pPr>
    </w:p>
    <w:p w14:paraId="231C2507" w14:textId="09C54F85" w:rsidR="001972FF" w:rsidRPr="00776410" w:rsidRDefault="001972FF">
      <w:pPr>
        <w:rPr>
          <w:rFonts w:ascii="Arial" w:hAnsi="Arial" w:cs="Arial"/>
        </w:rPr>
      </w:pPr>
    </w:p>
    <w:p w14:paraId="718849DA" w14:textId="1486144D" w:rsidR="001972FF" w:rsidRPr="00776410" w:rsidRDefault="001972FF">
      <w:pPr>
        <w:rPr>
          <w:rFonts w:ascii="Arial" w:hAnsi="Arial" w:cs="Arial"/>
        </w:rPr>
      </w:pPr>
    </w:p>
    <w:p w14:paraId="5B041610" w14:textId="7832411C" w:rsidR="00757847" w:rsidRPr="00776410" w:rsidRDefault="001972FF">
      <w:pPr>
        <w:rPr>
          <w:rFonts w:ascii="Arial" w:hAnsi="Arial" w:cs="Arial"/>
        </w:rPr>
      </w:pPr>
      <w:r w:rsidRPr="00776410">
        <w:rPr>
          <w:rFonts w:ascii="Arial" w:hAnsi="Arial" w:cs="Arial"/>
        </w:rPr>
        <w:t>TEMPERA</w:t>
      </w:r>
    </w:p>
    <w:p w14:paraId="3AF8BE97" w14:textId="73B48497" w:rsidR="00757847" w:rsidRPr="00776410" w:rsidRDefault="00757847">
      <w:pPr>
        <w:rPr>
          <w:rFonts w:ascii="Arial" w:hAnsi="Arial" w:cs="Arial"/>
        </w:rPr>
      </w:pPr>
    </w:p>
    <w:p w14:paraId="6F4F779C" w14:textId="5DC8D54E" w:rsidR="00757847" w:rsidRPr="00776410" w:rsidRDefault="00757847">
      <w:pPr>
        <w:rPr>
          <w:rFonts w:ascii="Arial" w:hAnsi="Arial" w:cs="Arial"/>
        </w:rPr>
      </w:pPr>
      <w:r w:rsidRPr="00776410">
        <w:rPr>
          <w:rFonts w:ascii="Arial" w:hAnsi="Arial" w:cs="Arial"/>
        </w:rPr>
        <w:t>Pseudo gaussiana</w:t>
      </w:r>
    </w:p>
    <w:p w14:paraId="7CABFC2E" w14:textId="3C0679C9" w:rsidR="00757847" w:rsidRPr="00776410" w:rsidRDefault="00757847">
      <w:pPr>
        <w:rPr>
          <w:rFonts w:ascii="Arial" w:hAnsi="Arial" w:cs="Arial"/>
        </w:rPr>
      </w:pPr>
      <w:r w:rsidRPr="00776410">
        <w:rPr>
          <w:rFonts w:ascii="Arial" w:hAnsi="Arial" w:cs="Arial"/>
        </w:rPr>
        <w:t xml:space="preserve">Possiamo fare un </w:t>
      </w:r>
      <w:proofErr w:type="spellStart"/>
      <w:r w:rsidRPr="00776410">
        <w:rPr>
          <w:rFonts w:ascii="Arial" w:hAnsi="Arial" w:cs="Arial"/>
        </w:rPr>
        <w:t>fit</w:t>
      </w:r>
      <w:proofErr w:type="spellEnd"/>
      <w:r w:rsidRPr="00776410">
        <w:rPr>
          <w:rFonts w:ascii="Arial" w:hAnsi="Arial" w:cs="Arial"/>
        </w:rPr>
        <w:t xml:space="preserve"> e vedere i </w:t>
      </w:r>
      <w:proofErr w:type="spellStart"/>
      <w:r w:rsidRPr="00776410">
        <w:rPr>
          <w:rFonts w:ascii="Arial" w:hAnsi="Arial" w:cs="Arial"/>
        </w:rPr>
        <w:t>parameteri</w:t>
      </w:r>
      <w:proofErr w:type="spellEnd"/>
      <w:r w:rsidRPr="00776410">
        <w:rPr>
          <w:rFonts w:ascii="Arial" w:hAnsi="Arial" w:cs="Arial"/>
        </w:rPr>
        <w:t>?</w:t>
      </w:r>
    </w:p>
    <w:p w14:paraId="5F7ADB80" w14:textId="77777777" w:rsidR="00757847" w:rsidRPr="00776410" w:rsidRDefault="00757847">
      <w:pPr>
        <w:rPr>
          <w:rFonts w:ascii="Arial" w:hAnsi="Arial" w:cs="Arial"/>
        </w:rPr>
      </w:pPr>
    </w:p>
    <w:p w14:paraId="62404819" w14:textId="445807F0" w:rsidR="00984BB3" w:rsidRPr="00776410" w:rsidRDefault="00984BB3">
      <w:pPr>
        <w:rPr>
          <w:rFonts w:ascii="Arial" w:hAnsi="Arial" w:cs="Arial"/>
        </w:rPr>
      </w:pPr>
      <w:r w:rsidRPr="00776410">
        <w:rPr>
          <w:rFonts w:ascii="Arial" w:hAnsi="Arial" w:cs="Arial"/>
          <w:noProof/>
        </w:rPr>
        <w:drawing>
          <wp:inline distT="0" distB="0" distL="0" distR="0" wp14:anchorId="4917B67F" wp14:editId="131FC1BC">
            <wp:extent cx="5731510" cy="3659505"/>
            <wp:effectExtent l="0" t="0" r="2540" b="0"/>
            <wp:docPr id="40" name="Graphic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96DAC541-7B7A-43D3-8B79-37D633B846F1}">
                          <asvg:svgBlip xmlns:asvg="http://schemas.microsoft.com/office/drawing/2016/SVG/main" r:embed="rId39"/>
                        </a:ext>
                      </a:extLst>
                    </a:blip>
                    <a:stretch>
                      <a:fillRect/>
                    </a:stretch>
                  </pic:blipFill>
                  <pic:spPr>
                    <a:xfrm>
                      <a:off x="0" y="0"/>
                      <a:ext cx="5731510" cy="3659505"/>
                    </a:xfrm>
                    <a:prstGeom prst="rect">
                      <a:avLst/>
                    </a:prstGeom>
                  </pic:spPr>
                </pic:pic>
              </a:graphicData>
            </a:graphic>
          </wp:inline>
        </w:drawing>
      </w:r>
    </w:p>
    <w:p w14:paraId="19C4C924" w14:textId="05201DAB" w:rsidR="00984BB3" w:rsidRPr="00776410" w:rsidRDefault="00984BB3">
      <w:pPr>
        <w:rPr>
          <w:rFonts w:ascii="Arial" w:hAnsi="Arial" w:cs="Arial"/>
        </w:rPr>
      </w:pPr>
      <w:r w:rsidRPr="00776410">
        <w:rPr>
          <w:rFonts w:ascii="Arial" w:hAnsi="Arial" w:cs="Arial"/>
          <w:noProof/>
        </w:rPr>
        <w:lastRenderedPageBreak/>
        <w:drawing>
          <wp:inline distT="0" distB="0" distL="0" distR="0" wp14:anchorId="19CCAB26" wp14:editId="11338B63">
            <wp:extent cx="5731510" cy="3659505"/>
            <wp:effectExtent l="0" t="0" r="2540" b="0"/>
            <wp:docPr id="41" name="Graphic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96DAC541-7B7A-43D3-8B79-37D633B846F1}">
                          <asvg:svgBlip xmlns:asvg="http://schemas.microsoft.com/office/drawing/2016/SVG/main" r:embed="rId41"/>
                        </a:ext>
                      </a:extLst>
                    </a:blip>
                    <a:stretch>
                      <a:fillRect/>
                    </a:stretch>
                  </pic:blipFill>
                  <pic:spPr>
                    <a:xfrm>
                      <a:off x="0" y="0"/>
                      <a:ext cx="5731510" cy="3659505"/>
                    </a:xfrm>
                    <a:prstGeom prst="rect">
                      <a:avLst/>
                    </a:prstGeom>
                  </pic:spPr>
                </pic:pic>
              </a:graphicData>
            </a:graphic>
          </wp:inline>
        </w:drawing>
      </w:r>
    </w:p>
    <w:p w14:paraId="3C1EE477" w14:textId="0FE04C5B" w:rsidR="00984BB3" w:rsidRPr="00776410" w:rsidRDefault="00984BB3">
      <w:pPr>
        <w:rPr>
          <w:rFonts w:ascii="Arial" w:hAnsi="Arial" w:cs="Arial"/>
        </w:rPr>
      </w:pPr>
    </w:p>
    <w:p w14:paraId="2ADDFBD4" w14:textId="2112B368" w:rsidR="00984BB3" w:rsidRPr="00776410" w:rsidRDefault="00984BB3">
      <w:pPr>
        <w:rPr>
          <w:rFonts w:ascii="Arial" w:hAnsi="Arial" w:cs="Arial"/>
        </w:rPr>
      </w:pPr>
    </w:p>
    <w:p w14:paraId="657969E1" w14:textId="7DDFD96A" w:rsidR="00984BB3" w:rsidRPr="00776410" w:rsidRDefault="00984BB3">
      <w:pPr>
        <w:rPr>
          <w:rFonts w:ascii="Arial" w:hAnsi="Arial" w:cs="Arial"/>
        </w:rPr>
      </w:pPr>
    </w:p>
    <w:p w14:paraId="0FA4C14E" w14:textId="3E988250" w:rsidR="00984BB3" w:rsidRPr="00776410" w:rsidRDefault="00984BB3">
      <w:pPr>
        <w:rPr>
          <w:rFonts w:ascii="Arial" w:hAnsi="Arial" w:cs="Arial"/>
        </w:rPr>
      </w:pPr>
    </w:p>
    <w:p w14:paraId="7BCBFAA5" w14:textId="5B5B8600" w:rsidR="00984BB3" w:rsidRPr="00776410" w:rsidRDefault="00984BB3">
      <w:pPr>
        <w:rPr>
          <w:rFonts w:ascii="Arial" w:hAnsi="Arial" w:cs="Arial"/>
        </w:rPr>
      </w:pPr>
    </w:p>
    <w:p w14:paraId="613083CB" w14:textId="1D3CDBC3" w:rsidR="00984BB3" w:rsidRPr="00776410" w:rsidRDefault="00984BB3">
      <w:pPr>
        <w:rPr>
          <w:rFonts w:ascii="Arial" w:hAnsi="Arial" w:cs="Arial"/>
        </w:rPr>
      </w:pPr>
    </w:p>
    <w:p w14:paraId="343685A6" w14:textId="77777777" w:rsidR="00984BB3" w:rsidRPr="00776410" w:rsidRDefault="00984BB3">
      <w:pPr>
        <w:rPr>
          <w:rFonts w:ascii="Arial" w:hAnsi="Arial" w:cs="Arial"/>
        </w:rPr>
      </w:pPr>
    </w:p>
    <w:p w14:paraId="42C79996" w14:textId="764C7D4E" w:rsidR="00984BB3" w:rsidRPr="00776410" w:rsidRDefault="00984BB3">
      <w:pPr>
        <w:rPr>
          <w:rFonts w:ascii="Arial" w:hAnsi="Arial" w:cs="Arial"/>
        </w:rPr>
      </w:pPr>
      <w:r w:rsidRPr="00776410">
        <w:rPr>
          <w:rFonts w:ascii="Arial" w:hAnsi="Arial" w:cs="Arial"/>
          <w:noProof/>
        </w:rPr>
        <w:lastRenderedPageBreak/>
        <w:drawing>
          <wp:inline distT="0" distB="0" distL="0" distR="0" wp14:anchorId="6F701770" wp14:editId="535ADA1F">
            <wp:extent cx="5731510" cy="4996180"/>
            <wp:effectExtent l="0" t="0" r="2540" b="0"/>
            <wp:docPr id="50" name="Graphic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96DAC541-7B7A-43D3-8B79-37D633B846F1}">
                          <asvg:svgBlip xmlns:asvg="http://schemas.microsoft.com/office/drawing/2016/SVG/main" r:embed="rId43"/>
                        </a:ext>
                      </a:extLst>
                    </a:blip>
                    <a:stretch>
                      <a:fillRect/>
                    </a:stretch>
                  </pic:blipFill>
                  <pic:spPr>
                    <a:xfrm>
                      <a:off x="0" y="0"/>
                      <a:ext cx="5731510" cy="4996180"/>
                    </a:xfrm>
                    <a:prstGeom prst="rect">
                      <a:avLst/>
                    </a:prstGeom>
                  </pic:spPr>
                </pic:pic>
              </a:graphicData>
            </a:graphic>
          </wp:inline>
        </w:drawing>
      </w:r>
      <w:r w:rsidRPr="00776410">
        <w:rPr>
          <w:rFonts w:ascii="Arial" w:hAnsi="Arial" w:cs="Arial"/>
          <w:noProof/>
        </w:rPr>
        <w:drawing>
          <wp:inline distT="0" distB="0" distL="0" distR="0" wp14:anchorId="0F6D5093" wp14:editId="2B76D28C">
            <wp:extent cx="5731510" cy="2970530"/>
            <wp:effectExtent l="0" t="0" r="2540" b="1270"/>
            <wp:docPr id="49" name="Graphic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96DAC541-7B7A-43D3-8B79-37D633B846F1}">
                          <asvg:svgBlip xmlns:asvg="http://schemas.microsoft.com/office/drawing/2016/SVG/main" r:embed="rId45"/>
                        </a:ext>
                      </a:extLst>
                    </a:blip>
                    <a:stretch>
                      <a:fillRect/>
                    </a:stretch>
                  </pic:blipFill>
                  <pic:spPr>
                    <a:xfrm>
                      <a:off x="0" y="0"/>
                      <a:ext cx="5731510" cy="2970530"/>
                    </a:xfrm>
                    <a:prstGeom prst="rect">
                      <a:avLst/>
                    </a:prstGeom>
                  </pic:spPr>
                </pic:pic>
              </a:graphicData>
            </a:graphic>
          </wp:inline>
        </w:drawing>
      </w:r>
      <w:r w:rsidRPr="00776410">
        <w:rPr>
          <w:rFonts w:ascii="Arial" w:hAnsi="Arial" w:cs="Arial"/>
          <w:noProof/>
        </w:rPr>
        <w:lastRenderedPageBreak/>
        <w:drawing>
          <wp:inline distT="0" distB="0" distL="0" distR="0" wp14:anchorId="3060F2F7" wp14:editId="6869A05D">
            <wp:extent cx="5731510" cy="3587750"/>
            <wp:effectExtent l="0" t="0" r="2540" b="0"/>
            <wp:docPr id="42" name="Graphic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96DAC541-7B7A-43D3-8B79-37D633B846F1}">
                          <asvg:svgBlip xmlns:asvg="http://schemas.microsoft.com/office/drawing/2016/SVG/main" r:embed="rId47"/>
                        </a:ext>
                      </a:extLst>
                    </a:blip>
                    <a:stretch>
                      <a:fillRect/>
                    </a:stretch>
                  </pic:blipFill>
                  <pic:spPr>
                    <a:xfrm>
                      <a:off x="0" y="0"/>
                      <a:ext cx="5731510" cy="3587750"/>
                    </a:xfrm>
                    <a:prstGeom prst="rect">
                      <a:avLst/>
                    </a:prstGeom>
                  </pic:spPr>
                </pic:pic>
              </a:graphicData>
            </a:graphic>
          </wp:inline>
        </w:drawing>
      </w:r>
    </w:p>
    <w:sectPr w:rsidR="00984BB3" w:rsidRPr="00776410" w:rsidSect="00A55804">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BC6323F"/>
    <w:multiLevelType w:val="hybridMultilevel"/>
    <w:tmpl w:val="362E08E0"/>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 w15:restartNumberingAfterBreak="0">
    <w:nsid w:val="66966543"/>
    <w:multiLevelType w:val="hybridMultilevel"/>
    <w:tmpl w:val="362E08E0"/>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2"/>
  <w:proofState w:spelling="clean" w:grammar="clean"/>
  <w:defaultTabStop w:val="708"/>
  <w:hyphenationZone w:val="283"/>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C23A6"/>
    <w:rsid w:val="00164782"/>
    <w:rsid w:val="001972FF"/>
    <w:rsid w:val="003C21BF"/>
    <w:rsid w:val="00404BF2"/>
    <w:rsid w:val="00442833"/>
    <w:rsid w:val="0044723D"/>
    <w:rsid w:val="005E3E65"/>
    <w:rsid w:val="0062495F"/>
    <w:rsid w:val="00694657"/>
    <w:rsid w:val="0072018D"/>
    <w:rsid w:val="00757847"/>
    <w:rsid w:val="00776410"/>
    <w:rsid w:val="007C23A6"/>
    <w:rsid w:val="00984BB3"/>
    <w:rsid w:val="00A55804"/>
    <w:rsid w:val="00AC0B7A"/>
    <w:rsid w:val="00B27AF4"/>
    <w:rsid w:val="00B42AC3"/>
    <w:rsid w:val="00C74C0B"/>
    <w:rsid w:val="00CE3D3B"/>
    <w:rsid w:val="00E0235C"/>
    <w:rsid w:val="00E27DF8"/>
    <w:rsid w:val="00FE49A5"/>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4FDB34"/>
  <w15:chartTrackingRefBased/>
  <w15:docId w15:val="{F4B4255F-528B-4229-955E-621D2A9C77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76410"/>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694657"/>
    <w:pPr>
      <w:autoSpaceDE w:val="0"/>
      <w:autoSpaceDN w:val="0"/>
      <w:adjustRightInd w:val="0"/>
      <w:spacing w:after="0" w:line="240" w:lineRule="auto"/>
    </w:pPr>
    <w:rPr>
      <w:rFonts w:ascii="Times New Roman" w:hAnsi="Times New Roman" w:cs="Times New Roman"/>
      <w:color w:val="000000"/>
      <w:sz w:val="24"/>
      <w:szCs w:val="24"/>
      <w:lang w:val="en-GB"/>
    </w:rPr>
  </w:style>
  <w:style w:type="paragraph" w:styleId="ListParagraph">
    <w:name w:val="List Paragraph"/>
    <w:basedOn w:val="Normal"/>
    <w:uiPriority w:val="34"/>
    <w:qFormat/>
    <w:rsid w:val="00776410"/>
    <w:pPr>
      <w:ind w:left="720"/>
      <w:contextualSpacing/>
    </w:pPr>
  </w:style>
  <w:style w:type="character" w:styleId="Hyperlink">
    <w:name w:val="Hyperlink"/>
    <w:basedOn w:val="DefaultParagraphFont"/>
    <w:uiPriority w:val="99"/>
    <w:unhideWhenUsed/>
    <w:rsid w:val="0062495F"/>
    <w:rPr>
      <w:color w:val="0563C1" w:themeColor="hyperlink"/>
      <w:u w:val="single"/>
    </w:rPr>
  </w:style>
  <w:style w:type="character" w:styleId="UnresolvedMention">
    <w:name w:val="Unresolved Mention"/>
    <w:basedOn w:val="DefaultParagraphFont"/>
    <w:uiPriority w:val="99"/>
    <w:semiHidden/>
    <w:unhideWhenUsed/>
    <w:rsid w:val="0062495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6234994">
      <w:bodyDiv w:val="1"/>
      <w:marLeft w:val="0"/>
      <w:marRight w:val="0"/>
      <w:marTop w:val="0"/>
      <w:marBottom w:val="0"/>
      <w:divBdr>
        <w:top w:val="none" w:sz="0" w:space="0" w:color="auto"/>
        <w:left w:val="none" w:sz="0" w:space="0" w:color="auto"/>
        <w:bottom w:val="none" w:sz="0" w:space="0" w:color="auto"/>
        <w:right w:val="none" w:sz="0" w:space="0" w:color="auto"/>
      </w:divBdr>
    </w:div>
    <w:div w:id="445538661">
      <w:bodyDiv w:val="1"/>
      <w:marLeft w:val="0"/>
      <w:marRight w:val="0"/>
      <w:marTop w:val="0"/>
      <w:marBottom w:val="0"/>
      <w:divBdr>
        <w:top w:val="none" w:sz="0" w:space="0" w:color="auto"/>
        <w:left w:val="none" w:sz="0" w:space="0" w:color="auto"/>
        <w:bottom w:val="none" w:sz="0" w:space="0" w:color="auto"/>
        <w:right w:val="none" w:sz="0" w:space="0" w:color="auto"/>
      </w:divBdr>
    </w:div>
    <w:div w:id="559559782">
      <w:bodyDiv w:val="1"/>
      <w:marLeft w:val="0"/>
      <w:marRight w:val="0"/>
      <w:marTop w:val="0"/>
      <w:marBottom w:val="0"/>
      <w:divBdr>
        <w:top w:val="none" w:sz="0" w:space="0" w:color="auto"/>
        <w:left w:val="none" w:sz="0" w:space="0" w:color="auto"/>
        <w:bottom w:val="none" w:sz="0" w:space="0" w:color="auto"/>
        <w:right w:val="none" w:sz="0" w:space="0" w:color="auto"/>
      </w:divBdr>
    </w:div>
    <w:div w:id="573203136">
      <w:bodyDiv w:val="1"/>
      <w:marLeft w:val="0"/>
      <w:marRight w:val="0"/>
      <w:marTop w:val="0"/>
      <w:marBottom w:val="0"/>
      <w:divBdr>
        <w:top w:val="none" w:sz="0" w:space="0" w:color="auto"/>
        <w:left w:val="none" w:sz="0" w:space="0" w:color="auto"/>
        <w:bottom w:val="none" w:sz="0" w:space="0" w:color="auto"/>
        <w:right w:val="none" w:sz="0" w:space="0" w:color="auto"/>
      </w:divBdr>
    </w:div>
    <w:div w:id="1235898491">
      <w:bodyDiv w:val="1"/>
      <w:marLeft w:val="0"/>
      <w:marRight w:val="0"/>
      <w:marTop w:val="0"/>
      <w:marBottom w:val="0"/>
      <w:divBdr>
        <w:top w:val="none" w:sz="0" w:space="0" w:color="auto"/>
        <w:left w:val="none" w:sz="0" w:space="0" w:color="auto"/>
        <w:bottom w:val="none" w:sz="0" w:space="0" w:color="auto"/>
        <w:right w:val="none" w:sz="0" w:space="0" w:color="auto"/>
      </w:divBdr>
    </w:div>
    <w:div w:id="1687558505">
      <w:bodyDiv w:val="1"/>
      <w:marLeft w:val="0"/>
      <w:marRight w:val="0"/>
      <w:marTop w:val="0"/>
      <w:marBottom w:val="0"/>
      <w:divBdr>
        <w:top w:val="none" w:sz="0" w:space="0" w:color="auto"/>
        <w:left w:val="none" w:sz="0" w:space="0" w:color="auto"/>
        <w:bottom w:val="none" w:sz="0" w:space="0" w:color="auto"/>
        <w:right w:val="none" w:sz="0" w:space="0" w:color="auto"/>
      </w:divBdr>
    </w:div>
    <w:div w:id="1737164200">
      <w:bodyDiv w:val="1"/>
      <w:marLeft w:val="0"/>
      <w:marRight w:val="0"/>
      <w:marTop w:val="0"/>
      <w:marBottom w:val="0"/>
      <w:divBdr>
        <w:top w:val="none" w:sz="0" w:space="0" w:color="auto"/>
        <w:left w:val="none" w:sz="0" w:space="0" w:color="auto"/>
        <w:bottom w:val="none" w:sz="0" w:space="0" w:color="auto"/>
        <w:right w:val="none" w:sz="0" w:space="0" w:color="auto"/>
      </w:divBdr>
    </w:div>
    <w:div w:id="20848634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jpe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svg"/><Relationship Id="rId21" Type="http://schemas.openxmlformats.org/officeDocument/2006/relationships/image" Target="media/image16.sv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svg"/><Relationship Id="rId7" Type="http://schemas.openxmlformats.org/officeDocument/2006/relationships/image" Target="media/image2.sv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sv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svg"/><Relationship Id="rId40" Type="http://schemas.openxmlformats.org/officeDocument/2006/relationships/image" Target="media/image35.png"/><Relationship Id="rId45" Type="http://schemas.openxmlformats.org/officeDocument/2006/relationships/image" Target="media/image40.sv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sv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svg"/><Relationship Id="rId31" Type="http://schemas.openxmlformats.org/officeDocument/2006/relationships/image" Target="media/image26.svg"/><Relationship Id="rId44" Type="http://schemas.openxmlformats.org/officeDocument/2006/relationships/image" Target="media/image39.png"/><Relationship Id="rId4" Type="http://schemas.openxmlformats.org/officeDocument/2006/relationships/settings" Target="settings.xml"/><Relationship Id="rId9" Type="http://schemas.openxmlformats.org/officeDocument/2006/relationships/image" Target="media/image4.svg"/><Relationship Id="rId14" Type="http://schemas.openxmlformats.org/officeDocument/2006/relationships/image" Target="media/image9.jpeg"/><Relationship Id="rId22" Type="http://schemas.openxmlformats.org/officeDocument/2006/relationships/image" Target="media/image17.png"/><Relationship Id="rId27" Type="http://schemas.openxmlformats.org/officeDocument/2006/relationships/image" Target="media/image22.svg"/><Relationship Id="rId30" Type="http://schemas.openxmlformats.org/officeDocument/2006/relationships/image" Target="media/image25.png"/><Relationship Id="rId35" Type="http://schemas.openxmlformats.org/officeDocument/2006/relationships/image" Target="media/image30.svg"/><Relationship Id="rId43" Type="http://schemas.openxmlformats.org/officeDocument/2006/relationships/image" Target="media/image38.svg"/><Relationship Id="rId48" Type="http://schemas.openxmlformats.org/officeDocument/2006/relationships/fontTable" Target="fontTable.xml"/><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svg"/><Relationship Id="rId25" Type="http://schemas.openxmlformats.org/officeDocument/2006/relationships/image" Target="media/image20.svg"/><Relationship Id="rId33" Type="http://schemas.openxmlformats.org/officeDocument/2006/relationships/image" Target="media/image28.sv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svg"/><Relationship Id="rId1" Type="http://schemas.openxmlformats.org/officeDocument/2006/relationships/customXml" Target="../customXml/item1.xml"/><Relationship Id="rId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5A4A736-350C-4EE8-8997-9C49AD3F55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282</TotalTime>
  <Pages>15</Pages>
  <Words>1614</Words>
  <Characters>9204</Characters>
  <Application>Microsoft Office Word</Application>
  <DocSecurity>0</DocSecurity>
  <Lines>76</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10797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Filippo</dc:creator>
  <cp:keywords/>
  <dc:description/>
  <cp:lastModifiedBy>Filippo</cp:lastModifiedBy>
  <cp:revision>6</cp:revision>
  <dcterms:created xsi:type="dcterms:W3CDTF">2021-06-19T07:50:00Z</dcterms:created>
  <dcterms:modified xsi:type="dcterms:W3CDTF">2021-06-19T23:05:00Z</dcterms:modified>
</cp:coreProperties>
</file>